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40" w:rsidRPr="006961A1" w:rsidRDefault="00F06540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40" w:rsidRDefault="00F06540" w:rsidP="00BA1A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CF">
        <w:rPr>
          <w:rFonts w:ascii="Times New Roman" w:hAnsi="Times New Roman" w:cs="Times New Roman"/>
          <w:b/>
          <w:sz w:val="24"/>
          <w:szCs w:val="24"/>
        </w:rPr>
        <w:t>Урок №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8002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19C">
        <w:rPr>
          <w:rFonts w:ascii="Times New Roman" w:hAnsi="Times New Roman" w:cs="Times New Roman"/>
          <w:b/>
          <w:sz w:val="24"/>
          <w:szCs w:val="24"/>
        </w:rPr>
        <w:t>Петр Ильич Чайковский. Симфоническое и инструментальное творчество</w:t>
      </w:r>
    </w:p>
    <w:p w:rsidR="00F06540" w:rsidRPr="006F419C" w:rsidRDefault="000B3920" w:rsidP="00BA1A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19C">
        <w:rPr>
          <w:rFonts w:ascii="Times New Roman" w:hAnsi="Times New Roman" w:cs="Times New Roman"/>
          <w:b/>
          <w:sz w:val="24"/>
          <w:szCs w:val="24"/>
        </w:rPr>
        <w:t>(</w:t>
      </w:r>
      <w:r w:rsidR="00F06540" w:rsidRPr="006F419C">
        <w:rPr>
          <w:rFonts w:ascii="Times New Roman" w:hAnsi="Times New Roman" w:cs="Times New Roman"/>
          <w:b/>
          <w:sz w:val="24"/>
          <w:szCs w:val="24"/>
        </w:rPr>
        <w:t>продолжение темы).</w:t>
      </w:r>
    </w:p>
    <w:p w:rsidR="00F06540" w:rsidRDefault="00F06540" w:rsidP="00BA1A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12945">
        <w:rPr>
          <w:rFonts w:ascii="Times New Roman" w:hAnsi="Times New Roman" w:cs="Times New Roman"/>
          <w:i/>
          <w:sz w:val="24"/>
          <w:szCs w:val="24"/>
        </w:rPr>
        <w:t>Содержание:</w:t>
      </w:r>
      <w:r w:rsidRPr="00F0654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П.И. Чайковский-симфонист – продолжатель традиций М.И. Глинки, драматического симфонизма Бетховена и лирико-песенного симфонизма ранних романтиков. </w:t>
      </w:r>
    </w:p>
    <w:p w:rsidR="00F06540" w:rsidRDefault="00F06540" w:rsidP="00BA1A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Тематика, образное содержание, стилистика оркестровых произведений П.И. Чайковского. </w:t>
      </w:r>
    </w:p>
    <w:p w:rsidR="00F06540" w:rsidRDefault="00F06540" w:rsidP="00BA1A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Скрытая и явная программность симфонических произвнедений. Трактовка программности композитором.</w:t>
      </w:r>
    </w:p>
    <w:p w:rsidR="00F06540" w:rsidRDefault="00F06540" w:rsidP="00BA1AA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Четвёртая симфония – новый тип симфонического цикла, симфонии - психологической драмы.</w:t>
      </w:r>
    </w:p>
    <w:p w:rsidR="00F06540" w:rsidRPr="00F06540" w:rsidRDefault="00F06540" w:rsidP="000B39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6540">
        <w:rPr>
          <w:rFonts w:ascii="Times New Roman" w:hAnsi="Times New Roman" w:cs="Times New Roman"/>
          <w:noProof/>
          <w:sz w:val="24"/>
          <w:szCs w:val="24"/>
          <w:lang w:eastAsia="ru-RU"/>
        </w:rPr>
        <w:t>П.И. Чайковский</w:t>
      </w:r>
      <w:r>
        <w:rPr>
          <w:noProof/>
          <w:lang w:eastAsia="ru-RU"/>
        </w:rPr>
        <w:t xml:space="preserve"> </w:t>
      </w:r>
      <w:r w:rsidRPr="00F06540">
        <w:rPr>
          <w:rFonts w:ascii="Times New Roman" w:hAnsi="Times New Roman" w:cs="Times New Roman"/>
          <w:sz w:val="24"/>
          <w:szCs w:val="24"/>
        </w:rPr>
        <w:t>- основоположников русского струнного квартета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F06540">
        <w:rPr>
          <w:rFonts w:ascii="Times New Roman" w:hAnsi="Times New Roman" w:cs="Times New Roman"/>
          <w:sz w:val="24"/>
          <w:szCs w:val="24"/>
        </w:rPr>
        <w:t>оздатель русского концерта для фортепиано.</w:t>
      </w:r>
    </w:p>
    <w:p w:rsidR="00F06540" w:rsidRPr="00BA1AA7" w:rsidRDefault="00F06540" w:rsidP="000B3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A7">
        <w:rPr>
          <w:rFonts w:ascii="Times New Roman" w:hAnsi="Times New Roman" w:cs="Times New Roman"/>
          <w:i/>
          <w:sz w:val="24"/>
          <w:szCs w:val="24"/>
        </w:rPr>
        <w:t>Произведения для слушания:</w:t>
      </w:r>
      <w:r w:rsidRPr="00BA1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540" w:rsidRPr="00BA1AA7" w:rsidRDefault="00484AAD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A7">
        <w:rPr>
          <w:rFonts w:ascii="Times New Roman" w:hAnsi="Times New Roman" w:cs="Times New Roman"/>
          <w:color w:val="000000"/>
          <w:sz w:val="24"/>
          <w:szCs w:val="24"/>
        </w:rPr>
        <w:t>П. И. Чайковский.</w:t>
      </w:r>
      <w:r w:rsidRPr="00BA1A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06540" w:rsidRPr="00BA1AA7">
        <w:rPr>
          <w:rFonts w:ascii="Times New Roman" w:hAnsi="Times New Roman" w:cs="Times New Roman"/>
          <w:sz w:val="24"/>
          <w:szCs w:val="24"/>
        </w:rPr>
        <w:t>Увертюра-фантазия «Ромео и Джульетта»</w:t>
      </w:r>
      <w:r w:rsidR="000B3920">
        <w:rPr>
          <w:rFonts w:ascii="Times New Roman" w:hAnsi="Times New Roman" w:cs="Times New Roman"/>
          <w:sz w:val="24"/>
          <w:szCs w:val="24"/>
        </w:rPr>
        <w:t>,</w:t>
      </w:r>
      <w:r w:rsidRPr="00BA1AA7">
        <w:rPr>
          <w:rFonts w:ascii="Times New Roman" w:hAnsi="Times New Roman" w:cs="Times New Roman"/>
          <w:sz w:val="24"/>
          <w:szCs w:val="24"/>
        </w:rPr>
        <w:t xml:space="preserve"> ссылка для просмотра:</w:t>
      </w:r>
    </w:p>
    <w:p w:rsidR="00F06540" w:rsidRDefault="006B1109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F06540" w:rsidRPr="00484AA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https://yandex.ru/video/preview/16622762347517332992</w:t>
        </w:r>
      </w:hyperlink>
    </w:p>
    <w:p w:rsidR="00484AAD" w:rsidRPr="00BA1AA7" w:rsidRDefault="00484AAD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A7">
        <w:rPr>
          <w:rFonts w:ascii="Times New Roman" w:hAnsi="Times New Roman" w:cs="Times New Roman"/>
          <w:color w:val="000000"/>
          <w:sz w:val="24"/>
          <w:szCs w:val="24"/>
        </w:rPr>
        <w:t>П. И. Чайковский.</w:t>
      </w:r>
      <w:r w:rsidRPr="00BA1A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A1A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Симфоническая поэма-фантазия «Франческа да Римини» </w:t>
      </w:r>
      <w:r w:rsidRPr="00BA1AA7">
        <w:rPr>
          <w:rFonts w:ascii="Times New Roman" w:hAnsi="Times New Roman" w:cs="Times New Roman"/>
          <w:color w:val="000000"/>
          <w:sz w:val="24"/>
          <w:szCs w:val="24"/>
        </w:rPr>
        <w:t>(фрагмент)</w:t>
      </w:r>
    </w:p>
    <w:p w:rsidR="00484AAD" w:rsidRPr="00BA1AA7" w:rsidRDefault="00484AAD" w:rsidP="00484A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A7">
        <w:rPr>
          <w:rFonts w:ascii="Times New Roman" w:hAnsi="Times New Roman" w:cs="Times New Roman"/>
          <w:color w:val="000000"/>
          <w:sz w:val="24"/>
          <w:szCs w:val="24"/>
        </w:rPr>
        <w:t>П. И. Чайковский.</w:t>
      </w:r>
      <w:r w:rsidRPr="00BA1A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A1AA7">
        <w:rPr>
          <w:rFonts w:ascii="Times New Roman" w:hAnsi="Times New Roman" w:cs="Times New Roman"/>
          <w:sz w:val="24"/>
          <w:szCs w:val="24"/>
        </w:rPr>
        <w:t>Симфония № 4. 1 часть</w:t>
      </w:r>
    </w:p>
    <w:p w:rsidR="00484AAD" w:rsidRPr="00BA1AA7" w:rsidRDefault="00484AAD" w:rsidP="00484AAD">
      <w:pPr>
        <w:pStyle w:val="1"/>
        <w:shd w:val="clear" w:color="auto" w:fill="FFFFFF"/>
        <w:spacing w:before="0" w:beforeAutospacing="0" w:after="0" w:afterAutospacing="0" w:line="292" w:lineRule="atLeast"/>
        <w:rPr>
          <w:b w:val="0"/>
          <w:color w:val="000000"/>
          <w:sz w:val="24"/>
          <w:szCs w:val="24"/>
        </w:rPr>
      </w:pPr>
      <w:r w:rsidRPr="00BA1AA7">
        <w:rPr>
          <w:b w:val="0"/>
          <w:color w:val="000000"/>
          <w:sz w:val="24"/>
          <w:szCs w:val="24"/>
        </w:rPr>
        <w:t>П. И. Чайковский. Симфония № 6 «Патетическая» (фрагмент)</w:t>
      </w:r>
    </w:p>
    <w:p w:rsidR="00484AAD" w:rsidRPr="000B3920" w:rsidRDefault="00BA1AA7" w:rsidP="000B3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3920">
        <w:rPr>
          <w:rFonts w:ascii="Times New Roman" w:hAnsi="Times New Roman" w:cs="Times New Roman"/>
          <w:sz w:val="24"/>
          <w:szCs w:val="24"/>
        </w:rPr>
        <w:t>П.И. Чайковский - Итальянское каприччио на темы народных песен для оркестра.</w:t>
      </w:r>
    </w:p>
    <w:p w:rsidR="00F06540" w:rsidRPr="00BA1AA7" w:rsidRDefault="00BA1AA7" w:rsidP="000B3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A7">
        <w:rPr>
          <w:rFonts w:ascii="Times New Roman" w:hAnsi="Times New Roman" w:cs="Times New Roman"/>
          <w:sz w:val="24"/>
          <w:szCs w:val="24"/>
        </w:rPr>
        <w:t>Квартет № 1, 2 часть</w:t>
      </w:r>
    </w:p>
    <w:p w:rsidR="00F06540" w:rsidRDefault="00F06540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A7">
        <w:rPr>
          <w:rFonts w:ascii="Times New Roman" w:hAnsi="Times New Roman" w:cs="Times New Roman"/>
          <w:sz w:val="24"/>
          <w:szCs w:val="24"/>
        </w:rPr>
        <w:t>Концерт для фортепиано с оркестром № 1.</w:t>
      </w:r>
    </w:p>
    <w:p w:rsidR="00F06540" w:rsidRPr="00143555" w:rsidRDefault="00F06540" w:rsidP="00F06540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E12945">
        <w:rPr>
          <w:i/>
          <w:sz w:val="24"/>
          <w:szCs w:val="24"/>
        </w:rPr>
        <w:t>Домашнее задание:</w:t>
      </w:r>
      <w:r w:rsidRPr="00E12945">
        <w:rPr>
          <w:sz w:val="24"/>
          <w:szCs w:val="24"/>
        </w:rPr>
        <w:t xml:space="preserve"> </w:t>
      </w:r>
    </w:p>
    <w:p w:rsidR="00F06540" w:rsidRDefault="00F06540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1A1">
        <w:rPr>
          <w:rFonts w:ascii="Times New Roman" w:hAnsi="Times New Roman" w:cs="Times New Roman"/>
          <w:sz w:val="24"/>
          <w:szCs w:val="24"/>
          <w:u w:val="single"/>
        </w:rPr>
        <w:t>Учебник</w:t>
      </w:r>
      <w:r w:rsidRPr="006961A1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6961A1">
        <w:rPr>
          <w:rFonts w:ascii="Times New Roman" w:hAnsi="Times New Roman" w:cs="Times New Roman"/>
          <w:sz w:val="24"/>
          <w:szCs w:val="24"/>
        </w:rPr>
        <w:t>Шорникова</w:t>
      </w:r>
      <w:proofErr w:type="spellEnd"/>
      <w:r w:rsidRPr="006961A1">
        <w:rPr>
          <w:rFonts w:ascii="Times New Roman" w:hAnsi="Times New Roman" w:cs="Times New Roman"/>
          <w:sz w:val="24"/>
          <w:szCs w:val="24"/>
        </w:rPr>
        <w:t xml:space="preserve">, «Русская музыкальная классика», 3-й год обучения, стр. </w:t>
      </w:r>
      <w:r>
        <w:rPr>
          <w:rFonts w:ascii="Times New Roman" w:hAnsi="Times New Roman" w:cs="Times New Roman"/>
          <w:sz w:val="24"/>
          <w:szCs w:val="24"/>
        </w:rPr>
        <w:t>260-265</w:t>
      </w:r>
      <w:r w:rsidRPr="006961A1">
        <w:rPr>
          <w:rFonts w:ascii="Times New Roman" w:hAnsi="Times New Roman" w:cs="Times New Roman"/>
          <w:sz w:val="24"/>
          <w:szCs w:val="24"/>
        </w:rPr>
        <w:t>, прочесть, устно ответить на вопросы в конце главы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1AA7" w:rsidRDefault="00BA1AA7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AA7" w:rsidRDefault="000B3920" w:rsidP="00F065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2CF">
        <w:rPr>
          <w:rFonts w:ascii="Times New Roman" w:hAnsi="Times New Roman" w:cs="Times New Roman"/>
          <w:b/>
          <w:sz w:val="24"/>
          <w:szCs w:val="24"/>
        </w:rPr>
        <w:t>Урок №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8002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1A1">
        <w:rPr>
          <w:rFonts w:ascii="Times New Roman" w:hAnsi="Times New Roman" w:cs="Times New Roman"/>
          <w:b/>
          <w:sz w:val="24"/>
          <w:szCs w:val="24"/>
        </w:rPr>
        <w:t>Петр Ильич Чайковский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6F419C">
        <w:rPr>
          <w:rFonts w:ascii="Times New Roman" w:hAnsi="Times New Roman" w:cs="Times New Roman"/>
          <w:b/>
          <w:sz w:val="24"/>
          <w:szCs w:val="24"/>
        </w:rPr>
        <w:t xml:space="preserve"> Фортепианная музыка.</w:t>
      </w:r>
    </w:p>
    <w:p w:rsidR="000B3920" w:rsidRPr="000B3920" w:rsidRDefault="000B3920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920">
        <w:rPr>
          <w:rFonts w:ascii="Times New Roman" w:hAnsi="Times New Roman" w:cs="Times New Roman"/>
          <w:sz w:val="24"/>
          <w:szCs w:val="24"/>
        </w:rPr>
        <w:t>П.И. Чайковский Фортепианный цикл «Времена года»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B3920">
        <w:rPr>
          <w:rFonts w:ascii="Times New Roman" w:hAnsi="Times New Roman" w:cs="Times New Roman"/>
          <w:sz w:val="24"/>
          <w:szCs w:val="24"/>
        </w:rPr>
        <w:t xml:space="preserve"> </w:t>
      </w:r>
      <w:r w:rsidRPr="00BA1AA7">
        <w:rPr>
          <w:rFonts w:ascii="Times New Roman" w:hAnsi="Times New Roman" w:cs="Times New Roman"/>
          <w:sz w:val="24"/>
          <w:szCs w:val="24"/>
        </w:rPr>
        <w:t>ссылка для просмотра:</w:t>
      </w:r>
    </w:p>
    <w:p w:rsidR="00BA1AA7" w:rsidRDefault="006B1109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B3920" w:rsidRPr="00F410C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https://www.youtube.com/watch?v=nsrYLccBS90</w:t>
        </w:r>
      </w:hyperlink>
    </w:p>
    <w:p w:rsidR="00F410CE" w:rsidRDefault="00F410CE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920">
        <w:rPr>
          <w:rFonts w:ascii="Times New Roman" w:hAnsi="Times New Roman" w:cs="Times New Roman"/>
          <w:sz w:val="24"/>
          <w:szCs w:val="24"/>
        </w:rPr>
        <w:t>П.И. Чайковский</w:t>
      </w:r>
      <w:r w:rsidR="006F419C">
        <w:rPr>
          <w:rFonts w:ascii="Times New Roman" w:hAnsi="Times New Roman" w:cs="Times New Roman"/>
          <w:sz w:val="24"/>
          <w:szCs w:val="24"/>
        </w:rPr>
        <w:t xml:space="preserve"> «Детский альбом»,</w:t>
      </w:r>
      <w:r w:rsidR="006F419C" w:rsidRPr="006F419C">
        <w:rPr>
          <w:rFonts w:ascii="Times New Roman" w:hAnsi="Times New Roman" w:cs="Times New Roman"/>
          <w:sz w:val="24"/>
          <w:szCs w:val="24"/>
        </w:rPr>
        <w:t xml:space="preserve"> </w:t>
      </w:r>
      <w:r w:rsidR="006F419C" w:rsidRPr="00BA1AA7">
        <w:rPr>
          <w:rFonts w:ascii="Times New Roman" w:hAnsi="Times New Roman" w:cs="Times New Roman"/>
          <w:sz w:val="24"/>
          <w:szCs w:val="24"/>
        </w:rPr>
        <w:t>ссылка для просмотра:</w:t>
      </w:r>
    </w:p>
    <w:p w:rsidR="00F410CE" w:rsidRDefault="006B1109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410CE" w:rsidRPr="00F410CE">
          <w:rPr>
            <w:rStyle w:val="a4"/>
            <w:rFonts w:ascii="Times New Roman" w:hAnsi="Times New Roman" w:cs="Times New Roman"/>
            <w:sz w:val="24"/>
            <w:szCs w:val="24"/>
          </w:rPr>
          <w:t>https://dzen.ru/video/watch/61c6f7bc78414f16c63ce552?f=video</w:t>
        </w:r>
      </w:hyperlink>
    </w:p>
    <w:p w:rsidR="006F419C" w:rsidRDefault="006F419C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419C" w:rsidRDefault="006F419C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2CF">
        <w:rPr>
          <w:rFonts w:ascii="Times New Roman" w:hAnsi="Times New Roman" w:cs="Times New Roman"/>
          <w:b/>
          <w:sz w:val="24"/>
          <w:szCs w:val="24"/>
        </w:rPr>
        <w:t>Урок №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8002CF">
        <w:rPr>
          <w:rFonts w:ascii="Times New Roman" w:hAnsi="Times New Roman" w:cs="Times New Roman"/>
          <w:sz w:val="24"/>
          <w:szCs w:val="24"/>
        </w:rPr>
        <w:t>.</w:t>
      </w:r>
      <w:r w:rsidR="00416C91">
        <w:rPr>
          <w:rFonts w:ascii="Times New Roman" w:hAnsi="Times New Roman" w:cs="Times New Roman"/>
          <w:sz w:val="24"/>
          <w:szCs w:val="24"/>
        </w:rPr>
        <w:t xml:space="preserve"> Повторен</w:t>
      </w:r>
      <w:r>
        <w:rPr>
          <w:rFonts w:ascii="Times New Roman" w:hAnsi="Times New Roman" w:cs="Times New Roman"/>
          <w:sz w:val="24"/>
          <w:szCs w:val="24"/>
        </w:rPr>
        <w:t>ие пройденного материала.</w:t>
      </w:r>
    </w:p>
    <w:p w:rsidR="00BA1AA7" w:rsidRDefault="00BA1AA7" w:rsidP="00F06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540" w:rsidRPr="008002CF" w:rsidRDefault="00F06540" w:rsidP="00F06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2C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Внимание!!! Для просмотра видео по ссылке необходимо выделить ссылку, нажать  кнопку </w:t>
      </w:r>
      <w:r w:rsidRPr="008002CF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CTRL</w:t>
      </w:r>
      <w:r w:rsidRPr="008002C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 клавиатуре ПК и щёлкнуть левой кнопкой мыши. В появившемся окне нажать на надпись внизу и справа  «открыть </w:t>
      </w:r>
      <w:proofErr w:type="spellStart"/>
      <w:r w:rsidRPr="008002CF">
        <w:rPr>
          <w:rFonts w:ascii="Times New Roman" w:hAnsi="Times New Roman" w:cs="Times New Roman"/>
          <w:b/>
          <w:color w:val="C00000"/>
          <w:sz w:val="24"/>
          <w:szCs w:val="24"/>
          <w:lang w:val="en-US"/>
        </w:rPr>
        <w:t>youtube</w:t>
      </w:r>
      <w:proofErr w:type="spellEnd"/>
      <w:r w:rsidRPr="008002CF">
        <w:rPr>
          <w:rFonts w:ascii="Times New Roman" w:hAnsi="Times New Roman" w:cs="Times New Roman"/>
          <w:b/>
          <w:color w:val="C00000"/>
          <w:sz w:val="24"/>
          <w:szCs w:val="24"/>
        </w:rPr>
        <w:t>”.</w:t>
      </w:r>
    </w:p>
    <w:p w:rsidR="00173353" w:rsidRDefault="00173353"/>
    <w:sectPr w:rsidR="00173353" w:rsidSect="00F06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540"/>
    <w:rsid w:val="00027F5E"/>
    <w:rsid w:val="000667A5"/>
    <w:rsid w:val="000B3920"/>
    <w:rsid w:val="000F0D3D"/>
    <w:rsid w:val="000F5526"/>
    <w:rsid w:val="00173353"/>
    <w:rsid w:val="00250A4B"/>
    <w:rsid w:val="003332A2"/>
    <w:rsid w:val="00340F53"/>
    <w:rsid w:val="00377C1F"/>
    <w:rsid w:val="00391D4B"/>
    <w:rsid w:val="00416C91"/>
    <w:rsid w:val="00484AAD"/>
    <w:rsid w:val="004B6EDC"/>
    <w:rsid w:val="00684595"/>
    <w:rsid w:val="006B1109"/>
    <w:rsid w:val="006F419C"/>
    <w:rsid w:val="00790ED4"/>
    <w:rsid w:val="007C6E02"/>
    <w:rsid w:val="008E1836"/>
    <w:rsid w:val="00B1092D"/>
    <w:rsid w:val="00BA1AA7"/>
    <w:rsid w:val="00BF2BB6"/>
    <w:rsid w:val="00CE03F1"/>
    <w:rsid w:val="00DA1D07"/>
    <w:rsid w:val="00E1094F"/>
    <w:rsid w:val="00E164C7"/>
    <w:rsid w:val="00F06540"/>
    <w:rsid w:val="00F4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4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6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03F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06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F065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6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54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484A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0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zen.ru/video/watch/61c6f7bc78414f16c63ce552?f=video" TargetMode="External"/><Relationship Id="rId5" Type="http://schemas.openxmlformats.org/officeDocument/2006/relationships/hyperlink" Target="https://www.youtube.com/watch?v=nsrYLccBS90" TargetMode="External"/><Relationship Id="rId4" Type="http://schemas.openxmlformats.org/officeDocument/2006/relationships/hyperlink" Target="https://yandex.ru/video/preview/166227623475173329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4</cp:revision>
  <dcterms:created xsi:type="dcterms:W3CDTF">2023-02-27T20:15:00Z</dcterms:created>
  <dcterms:modified xsi:type="dcterms:W3CDTF">2023-02-28T11:23:00Z</dcterms:modified>
</cp:coreProperties>
</file>