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69" w:rsidRDefault="0079252F" w:rsidP="0079252F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Сценарий </w:t>
      </w:r>
      <w:r w:rsid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фольклорного праздника </w:t>
      </w:r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«</w:t>
      </w:r>
      <w:proofErr w:type="spellStart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Осенины</w:t>
      </w:r>
      <w:proofErr w:type="spellEnd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»</w:t>
      </w:r>
      <w:r w:rsid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</w:p>
    <w:p w:rsidR="000E2B47" w:rsidRDefault="00A36669" w:rsidP="0079252F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в рамках проекта «Наследие народного календаря» </w:t>
      </w:r>
    </w:p>
    <w:p w:rsidR="0079252F" w:rsidRPr="00A36669" w:rsidRDefault="00A36669" w:rsidP="0079252F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секции «Музыкальный фольклор» МО «Фольклорно-хоровое пение»</w:t>
      </w:r>
    </w:p>
    <w:p w:rsidR="0079252F" w:rsidRPr="000E2B47" w:rsidRDefault="005A1783" w:rsidP="005A1783">
      <w:pPr>
        <w:tabs>
          <w:tab w:val="center" w:pos="5233"/>
          <w:tab w:val="left" w:pos="9418"/>
        </w:tabs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ab/>
      </w:r>
      <w:r w:rsidR="0079252F" w:rsidRPr="000E2B47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26.10.2022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ab/>
      </w:r>
    </w:p>
    <w:p w:rsidR="0079252F" w:rsidRPr="00CB42CB" w:rsidRDefault="0079252F" w:rsidP="000E2B47">
      <w:pPr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 w:rsidRPr="00A36669"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ru-RU"/>
        </w:rPr>
        <w:t>Ведущая</w:t>
      </w:r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: Осень</w:t>
      </w:r>
      <w:r w:rsidR="000E2B47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- удивительное время года. Прозрачный воздух, солнечный свет, иногда ярче летнего, но мягкий, ласкающий. Летающие, блестящие нити паутины, листопад, краснеющие гроздья рябин, стаи птиц, улетающих к югу… В народе осень называют золотой за красоту листвы деревьев, богатой, щедро</w:t>
      </w:r>
      <w:proofErr w:type="gramStart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й-</w:t>
      </w:r>
      <w:proofErr w:type="gramEnd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 за то, что осенью поспевает урожай овощей, появляются грибы в лесу. Три месяца длится это время года, и они такие разные! Если в начале осени еще можно погреться на солнышке, то к концу осени уже возможны снежные метели. В старину был обычай, после сбора урожая устраивать праздник «</w:t>
      </w:r>
      <w:proofErr w:type="spellStart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Осенины</w:t>
      </w:r>
      <w:proofErr w:type="spellEnd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». Наряжали большую куклу из снопа, водили вокруг нее хороводы и показывали ей убранные поля и огороды. </w:t>
      </w:r>
      <w:r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Сегодня мы тоже устроим своеобразные именины Осени, поблагодарим ее за богатый урожай. </w:t>
      </w:r>
    </w:p>
    <w:p w:rsidR="0079252F" w:rsidRPr="00CB42CB" w:rsidRDefault="0079252F" w:rsidP="000E2B47">
      <w:pPr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И начнём мы с фольклорно-обрядовой сцены «Как первый сноп </w:t>
      </w:r>
      <w:proofErr w:type="spellStart"/>
      <w:r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оженихали</w:t>
      </w:r>
      <w:proofErr w:type="spellEnd"/>
      <w:r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». Фольклорно-театральный коллектив «</w:t>
      </w:r>
      <w:proofErr w:type="spellStart"/>
      <w:r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Еленка</w:t>
      </w:r>
      <w:proofErr w:type="spellEnd"/>
      <w:r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» руководитель Рогачева Н.Н</w:t>
      </w:r>
    </w:p>
    <w:p w:rsidR="00054CEA" w:rsidRPr="00CB42CB" w:rsidRDefault="0079252F" w:rsidP="000E2B47">
      <w:pPr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 w:rsidRPr="00CB42CB"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ru-RU"/>
        </w:rPr>
        <w:t>Ведущая:</w:t>
      </w:r>
      <w:r w:rsidR="000E2B47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 Сейчас Варя Степанова тоже побла</w:t>
      </w:r>
      <w:r w:rsidR="00CB42CB" w:rsidRPr="00CB42CB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годарит осень за хороший урожай и исполнит календарную песню «А святой Илья по межам ходил»</w:t>
      </w:r>
    </w:p>
    <w:p w:rsidR="00CB42CB" w:rsidRPr="00CB42CB" w:rsidRDefault="00CB42CB" w:rsidP="000E2B47">
      <w:pPr>
        <w:pStyle w:val="af3"/>
        <w:shd w:val="clear" w:color="auto" w:fill="FFFFFF"/>
        <w:jc w:val="both"/>
        <w:rPr>
          <w:rFonts w:ascii="Verdana" w:hAnsi="Verdana"/>
          <w:color w:val="000000"/>
          <w:sz w:val="32"/>
          <w:szCs w:val="32"/>
        </w:rPr>
      </w:pPr>
      <w:r w:rsidRPr="00CB42CB">
        <w:rPr>
          <w:b/>
          <w:color w:val="000000"/>
          <w:sz w:val="32"/>
          <w:szCs w:val="32"/>
          <w:shd w:val="clear" w:color="auto" w:fill="FFFFFF"/>
        </w:rPr>
        <w:t xml:space="preserve">Ведущая: </w:t>
      </w:r>
      <w:r w:rsidRPr="00CB42CB">
        <w:rPr>
          <w:color w:val="000000"/>
          <w:sz w:val="32"/>
          <w:szCs w:val="32"/>
          <w:shd w:val="clear" w:color="auto" w:fill="FFFFFF"/>
        </w:rPr>
        <w:t>Ну а после сбора урожая все плясали и веселились. И мы приглашаем Фольклорно</w:t>
      </w:r>
      <w:r w:rsidR="000E2B47">
        <w:rPr>
          <w:color w:val="000000"/>
          <w:sz w:val="32"/>
          <w:szCs w:val="32"/>
          <w:shd w:val="clear" w:color="auto" w:fill="FFFFFF"/>
        </w:rPr>
        <w:t>-театральный коллектив «</w:t>
      </w:r>
      <w:proofErr w:type="spellStart"/>
      <w:r w:rsidR="000E2B47">
        <w:rPr>
          <w:color w:val="000000"/>
          <w:sz w:val="32"/>
          <w:szCs w:val="32"/>
          <w:shd w:val="clear" w:color="auto" w:fill="FFFFFF"/>
        </w:rPr>
        <w:t>Еленка</w:t>
      </w:r>
      <w:proofErr w:type="spellEnd"/>
      <w:r w:rsidR="000E2B47">
        <w:rPr>
          <w:color w:val="000000"/>
          <w:sz w:val="32"/>
          <w:szCs w:val="32"/>
          <w:shd w:val="clear" w:color="auto" w:fill="FFFFFF"/>
        </w:rPr>
        <w:t xml:space="preserve"> – </w:t>
      </w:r>
      <w:proofErr w:type="spellStart"/>
      <w:r w:rsidRPr="00CB42CB">
        <w:rPr>
          <w:color w:val="000000"/>
          <w:sz w:val="32"/>
          <w:szCs w:val="32"/>
          <w:shd w:val="clear" w:color="auto" w:fill="FFFFFF"/>
        </w:rPr>
        <w:t>малышатки</w:t>
      </w:r>
      <w:proofErr w:type="spellEnd"/>
      <w:r w:rsidR="000E2B47">
        <w:rPr>
          <w:color w:val="000000"/>
          <w:sz w:val="32"/>
          <w:szCs w:val="32"/>
          <w:shd w:val="clear" w:color="auto" w:fill="FFFFFF"/>
        </w:rPr>
        <w:t>»</w:t>
      </w:r>
      <w:r w:rsidRPr="00CB42CB">
        <w:rPr>
          <w:color w:val="000000"/>
          <w:sz w:val="32"/>
          <w:szCs w:val="32"/>
          <w:shd w:val="clear" w:color="auto" w:fill="FFFFFF"/>
        </w:rPr>
        <w:t xml:space="preserve"> руководитель Рогачева Н.Н</w:t>
      </w:r>
      <w:r w:rsidRPr="00CB42CB">
        <w:rPr>
          <w:rFonts w:ascii="Verdana" w:hAnsi="Verdana"/>
          <w:color w:val="000000"/>
          <w:sz w:val="32"/>
          <w:szCs w:val="32"/>
        </w:rPr>
        <w:t xml:space="preserve"> </w:t>
      </w:r>
    </w:p>
    <w:p w:rsidR="0079252F" w:rsidRPr="00CB42CB" w:rsidRDefault="00CB42CB" w:rsidP="0079252F">
      <w:pPr>
        <w:pStyle w:val="af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CB42CB">
        <w:rPr>
          <w:b/>
          <w:color w:val="000000"/>
          <w:sz w:val="32"/>
          <w:szCs w:val="32"/>
          <w:shd w:val="clear" w:color="auto" w:fill="FFFFFF"/>
        </w:rPr>
        <w:t xml:space="preserve">Ведущая: </w:t>
      </w:r>
      <w:r w:rsidRPr="00CB42CB">
        <w:rPr>
          <w:color w:val="000000"/>
          <w:sz w:val="32"/>
          <w:szCs w:val="32"/>
          <w:shd w:val="clear" w:color="auto" w:fill="FFFFFF"/>
        </w:rPr>
        <w:t>А сейчас мы проведём конкурс. И начнём его</w:t>
      </w:r>
      <w:r w:rsidR="0079252F" w:rsidRPr="00CB42CB">
        <w:rPr>
          <w:color w:val="000000"/>
          <w:sz w:val="32"/>
          <w:szCs w:val="32"/>
        </w:rPr>
        <w:t xml:space="preserve"> с загадки: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>С виду он похож на зонтик,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 xml:space="preserve">Только меньше во </w:t>
      </w:r>
      <w:proofErr w:type="gramStart"/>
      <w:r w:rsidRPr="00CB42CB">
        <w:rPr>
          <w:color w:val="000000"/>
          <w:sz w:val="32"/>
          <w:szCs w:val="32"/>
        </w:rPr>
        <w:t>сто крат</w:t>
      </w:r>
      <w:proofErr w:type="gramEnd"/>
      <w:r w:rsidRPr="00CB42CB">
        <w:rPr>
          <w:color w:val="000000"/>
          <w:sz w:val="32"/>
          <w:szCs w:val="32"/>
        </w:rPr>
        <w:t>.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>Коль гроза на горизонте,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>Он бывает очень рад.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>Если дождик и тепло-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 xml:space="preserve">Он </w:t>
      </w:r>
      <w:proofErr w:type="spellStart"/>
      <w:proofErr w:type="gramStart"/>
      <w:r w:rsidRPr="00CB42CB">
        <w:rPr>
          <w:color w:val="000000"/>
          <w:sz w:val="32"/>
          <w:szCs w:val="32"/>
        </w:rPr>
        <w:t>считает-повезло</w:t>
      </w:r>
      <w:proofErr w:type="spellEnd"/>
      <w:proofErr w:type="gramEnd"/>
      <w:r w:rsidRPr="00CB42CB">
        <w:rPr>
          <w:color w:val="000000"/>
          <w:sz w:val="32"/>
          <w:szCs w:val="32"/>
        </w:rPr>
        <w:t>.</w:t>
      </w:r>
    </w:p>
    <w:p w:rsidR="0079252F" w:rsidRPr="00CB42CB" w:rsidRDefault="0079252F" w:rsidP="0079252F">
      <w:pPr>
        <w:pStyle w:val="af3"/>
        <w:shd w:val="clear" w:color="auto" w:fill="FFFFFF"/>
        <w:rPr>
          <w:color w:val="000000"/>
          <w:sz w:val="32"/>
          <w:szCs w:val="32"/>
        </w:rPr>
      </w:pPr>
      <w:r w:rsidRPr="00CB42CB">
        <w:rPr>
          <w:color w:val="000000"/>
          <w:sz w:val="32"/>
          <w:szCs w:val="32"/>
        </w:rPr>
        <w:t>Что это? Правильно! Гриб!</w:t>
      </w:r>
    </w:p>
    <w:p w:rsidR="0079252F" w:rsidRPr="00CB42CB" w:rsidRDefault="008A5642" w:rsidP="008A5642">
      <w:pPr>
        <w:pStyle w:val="af3"/>
        <w:shd w:val="clear" w:color="auto" w:fill="FFFFFF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Речь сейчас пойдет о </w:t>
      </w:r>
      <w:proofErr w:type="spellStart"/>
      <w:r>
        <w:rPr>
          <w:color w:val="000000"/>
          <w:sz w:val="32"/>
          <w:szCs w:val="32"/>
        </w:rPr>
        <w:t>грибах-</w:t>
      </w:r>
      <w:r w:rsidR="0079252F" w:rsidRPr="00CB42CB">
        <w:rPr>
          <w:color w:val="000000"/>
          <w:sz w:val="32"/>
          <w:szCs w:val="32"/>
        </w:rPr>
        <w:t>съедобных</w:t>
      </w:r>
      <w:proofErr w:type="spellEnd"/>
      <w:r w:rsidR="0079252F" w:rsidRPr="00CB42CB">
        <w:rPr>
          <w:color w:val="000000"/>
          <w:sz w:val="32"/>
          <w:szCs w:val="32"/>
        </w:rPr>
        <w:t xml:space="preserve"> и </w:t>
      </w:r>
      <w:proofErr w:type="gramStart"/>
      <w:r w:rsidR="0079252F" w:rsidRPr="00CB42CB">
        <w:rPr>
          <w:color w:val="000000"/>
          <w:sz w:val="32"/>
          <w:szCs w:val="32"/>
        </w:rPr>
        <w:t>несъедобных</w:t>
      </w:r>
      <w:proofErr w:type="gramEnd"/>
      <w:r w:rsidR="0079252F" w:rsidRPr="00CB42CB">
        <w:rPr>
          <w:color w:val="000000"/>
          <w:sz w:val="32"/>
          <w:szCs w:val="32"/>
        </w:rPr>
        <w:t>. В мешочке у м</w:t>
      </w:r>
      <w:r>
        <w:rPr>
          <w:color w:val="000000"/>
          <w:sz w:val="32"/>
          <w:szCs w:val="32"/>
        </w:rPr>
        <w:t xml:space="preserve">еня в руках лежат буквы, вы по </w:t>
      </w:r>
      <w:r w:rsidR="0079252F" w:rsidRPr="00CB42CB">
        <w:rPr>
          <w:color w:val="000000"/>
          <w:sz w:val="32"/>
          <w:szCs w:val="32"/>
        </w:rPr>
        <w:t xml:space="preserve">очереди достаете букву и вспоминаете название гриба, начинающееся на эту букву </w:t>
      </w:r>
    </w:p>
    <w:p w:rsidR="0079252F" w:rsidRDefault="00CB42CB">
      <w:pPr>
        <w:rPr>
          <w:rFonts w:ascii="Times New Roman" w:hAnsi="Times New Roman"/>
          <w:b/>
          <w:sz w:val="32"/>
          <w:szCs w:val="32"/>
          <w:lang w:val="ru-RU"/>
        </w:rPr>
      </w:pPr>
      <w:r w:rsidRPr="00CB42CB">
        <w:rPr>
          <w:rFonts w:ascii="Times New Roman" w:hAnsi="Times New Roman"/>
          <w:b/>
          <w:sz w:val="32"/>
          <w:szCs w:val="32"/>
          <w:lang w:val="ru-RU"/>
        </w:rPr>
        <w:t>Ведущая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: </w:t>
      </w:r>
      <w:r w:rsidRPr="00CB42CB">
        <w:rPr>
          <w:rFonts w:ascii="Times New Roman" w:hAnsi="Times New Roman"/>
          <w:sz w:val="32"/>
          <w:szCs w:val="32"/>
          <w:lang w:val="ru-RU"/>
        </w:rPr>
        <w:t>А мы продолжаем</w:t>
      </w:r>
      <w:r w:rsidR="000E2B47">
        <w:rPr>
          <w:rFonts w:ascii="Times New Roman" w:hAnsi="Times New Roman"/>
          <w:sz w:val="32"/>
          <w:szCs w:val="32"/>
          <w:lang w:val="ru-RU"/>
        </w:rPr>
        <w:t xml:space="preserve"> -</w:t>
      </w:r>
      <w:r w:rsidRPr="00CB42CB">
        <w:rPr>
          <w:rFonts w:ascii="Times New Roman" w:hAnsi="Times New Roman"/>
          <w:sz w:val="32"/>
          <w:szCs w:val="32"/>
          <w:lang w:val="ru-RU"/>
        </w:rPr>
        <w:t xml:space="preserve"> дуэт </w:t>
      </w:r>
      <w:proofErr w:type="spellStart"/>
      <w:r w:rsidRPr="00CB42CB">
        <w:rPr>
          <w:rFonts w:ascii="Times New Roman" w:hAnsi="Times New Roman"/>
          <w:sz w:val="32"/>
          <w:szCs w:val="32"/>
          <w:lang w:val="ru-RU"/>
        </w:rPr>
        <w:t>Молдованова</w:t>
      </w:r>
      <w:proofErr w:type="spellEnd"/>
      <w:r w:rsidRPr="00CB42CB">
        <w:rPr>
          <w:rFonts w:ascii="Times New Roman" w:hAnsi="Times New Roman"/>
          <w:sz w:val="32"/>
          <w:szCs w:val="32"/>
          <w:lang w:val="ru-RU"/>
        </w:rPr>
        <w:t xml:space="preserve"> Арина, </w:t>
      </w:r>
      <w:proofErr w:type="spellStart"/>
      <w:r w:rsidRPr="00CB42CB">
        <w:rPr>
          <w:rFonts w:ascii="Times New Roman" w:hAnsi="Times New Roman"/>
          <w:sz w:val="32"/>
          <w:szCs w:val="32"/>
          <w:lang w:val="ru-RU"/>
        </w:rPr>
        <w:t>Агаркова</w:t>
      </w:r>
      <w:proofErr w:type="spellEnd"/>
      <w:r w:rsidRPr="00CB42CB">
        <w:rPr>
          <w:rFonts w:ascii="Times New Roman" w:hAnsi="Times New Roman"/>
          <w:sz w:val="32"/>
          <w:szCs w:val="32"/>
          <w:lang w:val="ru-RU"/>
        </w:rPr>
        <w:t xml:space="preserve"> Соня «Полевые частушки» и «Частушки по гармонь»</w:t>
      </w:r>
    </w:p>
    <w:p w:rsidR="00CB42CB" w:rsidRDefault="00CB42CB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Ведущая: </w:t>
      </w:r>
      <w:r w:rsidRPr="00D17BED">
        <w:rPr>
          <w:rFonts w:ascii="Times New Roman" w:hAnsi="Times New Roman"/>
          <w:sz w:val="32"/>
          <w:szCs w:val="32"/>
          <w:lang w:val="ru-RU"/>
        </w:rPr>
        <w:t xml:space="preserve">Игровая </w:t>
      </w:r>
      <w:r w:rsidR="00D17BED" w:rsidRPr="00D17BED">
        <w:rPr>
          <w:rFonts w:ascii="Times New Roman" w:hAnsi="Times New Roman"/>
          <w:sz w:val="32"/>
          <w:szCs w:val="32"/>
          <w:lang w:val="ru-RU"/>
        </w:rPr>
        <w:t>песня Смоленской области «Лён»</w:t>
      </w:r>
      <w:r w:rsidR="00D17BED">
        <w:rPr>
          <w:rFonts w:ascii="Times New Roman" w:hAnsi="Times New Roman"/>
          <w:sz w:val="32"/>
          <w:szCs w:val="32"/>
          <w:lang w:val="ru-RU"/>
        </w:rPr>
        <w:t xml:space="preserve"> Исполняет фольклорный ансамбль «Васильки»</w:t>
      </w:r>
    </w:p>
    <w:p w:rsidR="00D17BED" w:rsidRDefault="00D17BED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Казачья плясовая песня «Варенька»</w:t>
      </w:r>
    </w:p>
    <w:p w:rsidR="00D17BED" w:rsidRPr="00D17BED" w:rsidRDefault="00D17BED">
      <w:pPr>
        <w:rPr>
          <w:rFonts w:ascii="Times New Roman" w:hAnsi="Times New Roman"/>
          <w:b/>
          <w:sz w:val="32"/>
          <w:szCs w:val="32"/>
          <w:lang w:val="ru-RU"/>
        </w:rPr>
      </w:pPr>
      <w:proofErr w:type="spellStart"/>
      <w:r w:rsidRPr="00D17BED">
        <w:rPr>
          <w:rFonts w:ascii="Times New Roman" w:hAnsi="Times New Roman"/>
          <w:b/>
          <w:sz w:val="32"/>
          <w:szCs w:val="32"/>
          <w:lang w:val="ru-RU"/>
        </w:rPr>
        <w:t>Ведущая</w:t>
      </w:r>
      <w:proofErr w:type="gramStart"/>
      <w:r w:rsidRPr="00D17BED">
        <w:rPr>
          <w:rFonts w:ascii="Times New Roman" w:hAnsi="Times New Roman"/>
          <w:b/>
          <w:sz w:val="32"/>
          <w:szCs w:val="32"/>
          <w:lang w:val="ru-RU"/>
        </w:rPr>
        <w:t>:</w:t>
      </w:r>
      <w:r w:rsidRPr="00D17BED">
        <w:rPr>
          <w:rFonts w:ascii="Times New Roman" w:hAnsi="Times New Roman"/>
          <w:sz w:val="32"/>
          <w:szCs w:val="32"/>
          <w:lang w:val="ru-RU"/>
        </w:rPr>
        <w:t>Р</w:t>
      </w:r>
      <w:proofErr w:type="gramEnd"/>
      <w:r w:rsidRPr="00D17BED">
        <w:rPr>
          <w:rFonts w:ascii="Times New Roman" w:hAnsi="Times New Roman"/>
          <w:sz w:val="32"/>
          <w:szCs w:val="32"/>
          <w:lang w:val="ru-RU"/>
        </w:rPr>
        <w:t>.н.п</w:t>
      </w:r>
      <w:proofErr w:type="spellEnd"/>
      <w:r w:rsidRPr="00D17BED">
        <w:rPr>
          <w:rFonts w:ascii="Times New Roman" w:hAnsi="Times New Roman"/>
          <w:sz w:val="32"/>
          <w:szCs w:val="32"/>
          <w:lang w:val="ru-RU"/>
        </w:rPr>
        <w:t>. «Сидит Дрёма» исполняет Петракова Анна. Преподаватель Озолина М.В.</w:t>
      </w:r>
    </w:p>
    <w:p w:rsid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b/>
          <w:sz w:val="32"/>
          <w:szCs w:val="32"/>
        </w:rPr>
        <w:t>Ведущая:</w:t>
      </w:r>
      <w:r>
        <w:rPr>
          <w:b/>
          <w:sz w:val="32"/>
          <w:szCs w:val="32"/>
        </w:rPr>
        <w:t xml:space="preserve"> </w:t>
      </w:r>
      <w:r w:rsidRPr="00D17BED">
        <w:rPr>
          <w:color w:val="333333"/>
          <w:sz w:val="32"/>
          <w:szCs w:val="32"/>
        </w:rPr>
        <w:t>А теперь отгадайте-ка русские народные загадки!</w:t>
      </w:r>
    </w:p>
    <w:p w:rsidR="00D17BED" w:rsidRP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>Сидит девица в темнице, а коса на улице. </w:t>
      </w:r>
      <w:r w:rsidRPr="00D17BED">
        <w:rPr>
          <w:i/>
          <w:iCs/>
          <w:color w:val="333333"/>
          <w:sz w:val="32"/>
          <w:szCs w:val="32"/>
        </w:rPr>
        <w:t>(Морковь.)</w:t>
      </w:r>
    </w:p>
    <w:p w:rsidR="00D17BED" w:rsidRP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 xml:space="preserve"> Скинули с Егорушки золотые перышки, заставил Егорушка плакать без горюшка. </w:t>
      </w:r>
      <w:r w:rsidRPr="00D17BED">
        <w:rPr>
          <w:i/>
          <w:iCs/>
          <w:color w:val="333333"/>
          <w:sz w:val="32"/>
          <w:szCs w:val="32"/>
        </w:rPr>
        <w:t>(Лук.)</w:t>
      </w:r>
    </w:p>
    <w:p w:rsidR="00D17BED" w:rsidRP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>Нарядилась Алёна в сарафанчик свой зеленый, завила оборки густо. Узнаешь ее? </w:t>
      </w:r>
      <w:r w:rsidRPr="00D17BED">
        <w:rPr>
          <w:i/>
          <w:iCs/>
          <w:color w:val="333333"/>
          <w:sz w:val="32"/>
          <w:szCs w:val="32"/>
        </w:rPr>
        <w:t>(Капуста.)</w:t>
      </w:r>
    </w:p>
    <w:p w:rsidR="00D17BED" w:rsidRP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>Сидит – зеленеет, падает – желтеет, лежит – чернеет. </w:t>
      </w:r>
      <w:r w:rsidRPr="00D17BED">
        <w:rPr>
          <w:i/>
          <w:iCs/>
          <w:color w:val="333333"/>
          <w:sz w:val="32"/>
          <w:szCs w:val="32"/>
        </w:rPr>
        <w:t>(Лист.)</w:t>
      </w:r>
    </w:p>
    <w:p w:rsidR="00D17BED" w:rsidRP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>Под землей птица гнездо свила, яиц нанесла. </w:t>
      </w:r>
      <w:r w:rsidRPr="00D17BED">
        <w:rPr>
          <w:i/>
          <w:iCs/>
          <w:color w:val="333333"/>
          <w:sz w:val="32"/>
          <w:szCs w:val="32"/>
        </w:rPr>
        <w:t>(Картошка.)</w:t>
      </w:r>
    </w:p>
    <w:p w:rsidR="00D17BED" w:rsidRP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>Кругла, а не месяц, желта, а не масло, с хвостиком, а не мышь. </w:t>
      </w:r>
      <w:r w:rsidRPr="00D17BED">
        <w:rPr>
          <w:i/>
          <w:iCs/>
          <w:color w:val="333333"/>
          <w:sz w:val="32"/>
          <w:szCs w:val="32"/>
        </w:rPr>
        <w:t>(Репа.)</w:t>
      </w:r>
    </w:p>
    <w:p w:rsidR="00D17BED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color w:val="333333"/>
          <w:sz w:val="32"/>
          <w:szCs w:val="32"/>
        </w:rPr>
        <w:t>Ведущий. А знаете, ребята, репа была очень важным овощем (помните сказку «Репка»?). Дело в том, что наша любимая картошка появилась на Руси только в XVIII веке, а до нее главным овощем была репа. Репу ели свежую, пареную, вяленую. Пекли с репой пироги, делали репной квас, варили кашу.</w:t>
      </w:r>
    </w:p>
    <w:p w:rsidR="00D17BED" w:rsidRPr="00880E30" w:rsidRDefault="00D17BED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D17BED">
        <w:rPr>
          <w:b/>
          <w:color w:val="333333"/>
          <w:sz w:val="32"/>
          <w:szCs w:val="32"/>
        </w:rPr>
        <w:lastRenderedPageBreak/>
        <w:t>Ведущая:</w:t>
      </w:r>
      <w:r w:rsidR="00050626">
        <w:rPr>
          <w:b/>
          <w:color w:val="333333"/>
          <w:sz w:val="32"/>
          <w:szCs w:val="32"/>
        </w:rPr>
        <w:t xml:space="preserve"> </w:t>
      </w:r>
      <w:r w:rsidR="00050626" w:rsidRPr="00880E30">
        <w:rPr>
          <w:color w:val="333333"/>
          <w:sz w:val="32"/>
          <w:szCs w:val="32"/>
        </w:rPr>
        <w:t>Плясовая песня Смоленской области «Ой, ты Таня, Татьяна». Исполняет фольклорный ансамбль «Ярмарка»</w:t>
      </w:r>
    </w:p>
    <w:p w:rsidR="00880E30" w:rsidRPr="00880E30" w:rsidRDefault="00880E30" w:rsidP="00D17BED">
      <w:pPr>
        <w:pStyle w:val="af3"/>
        <w:shd w:val="clear" w:color="auto" w:fill="FFFFFF"/>
        <w:spacing w:before="0" w:beforeAutospacing="0" w:after="750" w:afterAutospacing="0"/>
        <w:rPr>
          <w:color w:val="333333"/>
          <w:sz w:val="32"/>
          <w:szCs w:val="32"/>
        </w:rPr>
      </w:pPr>
      <w:r w:rsidRPr="00880E30">
        <w:rPr>
          <w:color w:val="333333"/>
          <w:sz w:val="32"/>
          <w:szCs w:val="32"/>
        </w:rPr>
        <w:t>Свадебная песня Московской области «Травы мои травы»</w:t>
      </w:r>
    </w:p>
    <w:p w:rsidR="00880E30" w:rsidRDefault="00880E30" w:rsidP="00D17BED">
      <w:pPr>
        <w:pStyle w:val="af3"/>
        <w:shd w:val="clear" w:color="auto" w:fill="FFFFFF"/>
        <w:spacing w:before="0" w:beforeAutospacing="0" w:after="750" w:afterAutospacing="0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Ведущая: </w:t>
      </w:r>
      <w:r w:rsidRPr="00880E30">
        <w:rPr>
          <w:color w:val="333333"/>
          <w:sz w:val="32"/>
          <w:szCs w:val="32"/>
        </w:rPr>
        <w:t>«На улице огонь горит» плясовая песня Московской области</w:t>
      </w:r>
      <w:proofErr w:type="gramStart"/>
      <w:r w:rsidRPr="00880E30">
        <w:rPr>
          <w:color w:val="333333"/>
          <w:sz w:val="32"/>
          <w:szCs w:val="32"/>
        </w:rPr>
        <w:t xml:space="preserve"> И</w:t>
      </w:r>
      <w:proofErr w:type="gramEnd"/>
      <w:r w:rsidRPr="00880E30">
        <w:rPr>
          <w:color w:val="333333"/>
          <w:sz w:val="32"/>
          <w:szCs w:val="32"/>
        </w:rPr>
        <w:t xml:space="preserve">сполняет </w:t>
      </w:r>
      <w:proofErr w:type="spellStart"/>
      <w:r w:rsidRPr="00880E30">
        <w:rPr>
          <w:color w:val="333333"/>
          <w:sz w:val="32"/>
          <w:szCs w:val="32"/>
        </w:rPr>
        <w:t>Затюпо</w:t>
      </w:r>
      <w:proofErr w:type="spellEnd"/>
      <w:r w:rsidRPr="00880E30">
        <w:rPr>
          <w:color w:val="333333"/>
          <w:sz w:val="32"/>
          <w:szCs w:val="32"/>
        </w:rPr>
        <w:t xml:space="preserve"> Алиса преподаватель Озолина М.В.</w:t>
      </w:r>
    </w:p>
    <w:p w:rsidR="00880E30" w:rsidRDefault="00880E30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</w:pPr>
      <w:r>
        <w:rPr>
          <w:b/>
          <w:color w:val="333333"/>
          <w:sz w:val="32"/>
          <w:szCs w:val="32"/>
        </w:rPr>
        <w:t>Ведущая:</w:t>
      </w:r>
      <w:r w:rsidRPr="00880E30">
        <w:rPr>
          <w:rStyle w:val="10"/>
          <w:rFonts w:ascii="Helvetica" w:hAnsi="Helvetica"/>
          <w:color w:val="333333"/>
          <w:sz w:val="48"/>
          <w:szCs w:val="48"/>
          <w:shd w:val="clear" w:color="auto" w:fill="FFFFFF"/>
        </w:rPr>
        <w:t xml:space="preserve"> </w:t>
      </w:r>
      <w:r w:rsidRPr="00880E30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Игра «Дегустатор». Ведущий выносит на </w:t>
      </w:r>
      <w:proofErr w:type="gramStart"/>
      <w:r w:rsidRPr="00880E30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тарелочке разрезанные на</w:t>
      </w:r>
      <w:proofErr w:type="gramEnd"/>
      <w:r w:rsidRPr="00880E30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 маленькие кусочки овощи. Дети с завязанными глазами пробуют овощи и отгадывают их по вкусу.</w:t>
      </w:r>
    </w:p>
    <w:p w:rsidR="00880E30" w:rsidRDefault="00880E30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</w:pPr>
      <w:r w:rsidRPr="00880E30">
        <w:rPr>
          <w:rStyle w:val="a7"/>
          <w:rFonts w:eastAsiaTheme="majorEastAsia"/>
          <w:color w:val="333333"/>
          <w:sz w:val="32"/>
          <w:szCs w:val="32"/>
          <w:shd w:val="clear" w:color="auto" w:fill="FFFFFF"/>
        </w:rPr>
        <w:t>Ведущая:</w:t>
      </w:r>
      <w:r>
        <w:rPr>
          <w:rStyle w:val="a7"/>
          <w:rFonts w:eastAsiaTheme="majorEastAsia"/>
          <w:color w:val="333333"/>
          <w:sz w:val="32"/>
          <w:szCs w:val="32"/>
          <w:shd w:val="clear" w:color="auto" w:fill="FFFFFF"/>
        </w:rPr>
        <w:t xml:space="preserve"> </w:t>
      </w:r>
      <w:r w:rsidRPr="00880E30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Плясовая песня «Ивановы дочки» Исполняет ансамбль «Перезвон» руководитель Орлова Е.О.</w:t>
      </w:r>
    </w:p>
    <w:p w:rsidR="00E947B3" w:rsidRDefault="00880E30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</w:pPr>
      <w:r w:rsidRPr="00E947B3">
        <w:rPr>
          <w:rStyle w:val="a7"/>
          <w:rFonts w:eastAsiaTheme="majorEastAsia"/>
          <w:color w:val="333333"/>
          <w:sz w:val="32"/>
          <w:szCs w:val="32"/>
          <w:shd w:val="clear" w:color="auto" w:fill="FFFFFF"/>
        </w:rPr>
        <w:t>Ведущая:</w:t>
      </w:r>
      <w:r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 </w:t>
      </w:r>
      <w:r w:rsidR="00E947B3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муз. А Гончарова, сл. И. </w:t>
      </w:r>
      <w:proofErr w:type="spellStart"/>
      <w:r w:rsidR="00E947B3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Варравы</w:t>
      </w:r>
      <w:proofErr w:type="spellEnd"/>
      <w:r w:rsidR="00E947B3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 «Ой, как горько-горько» Исполняет Макаренкова Виктория, преподаватель Озолина М.</w:t>
      </w:r>
      <w:proofErr w:type="gramStart"/>
      <w:r w:rsidR="00E947B3"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В</w:t>
      </w:r>
      <w:proofErr w:type="gramEnd"/>
    </w:p>
    <w:p w:rsidR="00E947B3" w:rsidRDefault="00E947B3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</w:pPr>
      <w:r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р.н.п. в обработке Л. </w:t>
      </w:r>
      <w:proofErr w:type="spellStart"/>
      <w:r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Сибирцевой</w:t>
      </w:r>
      <w:proofErr w:type="spellEnd"/>
      <w:r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 xml:space="preserve"> «Двор широк двор» исполняет Лагутина Дарья преподаватель Озолина М.В.</w:t>
      </w:r>
    </w:p>
    <w:p w:rsidR="00E947B3" w:rsidRDefault="00E947B3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</w:pPr>
      <w:r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Лирическая песня Московской области «В саду ягодка-малинка»</w:t>
      </w:r>
    </w:p>
    <w:p w:rsidR="00E947B3" w:rsidRDefault="00E947B3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</w:pPr>
      <w:r>
        <w:rPr>
          <w:rStyle w:val="a7"/>
          <w:rFonts w:eastAsiaTheme="majorEastAsia"/>
          <w:b w:val="0"/>
          <w:color w:val="333333"/>
          <w:sz w:val="32"/>
          <w:szCs w:val="32"/>
          <w:shd w:val="clear" w:color="auto" w:fill="FFFFFF"/>
        </w:rPr>
        <w:t>Плясовая Казачья песня «Черноморец идёт» Исполняет фольклорный ансамбль «Добро» руководитель Озолина М.В.</w:t>
      </w:r>
    </w:p>
    <w:p w:rsidR="00E947B3" w:rsidRDefault="00E947B3" w:rsidP="00D17BED">
      <w:pPr>
        <w:pStyle w:val="af3"/>
        <w:shd w:val="clear" w:color="auto" w:fill="FFFFFF"/>
        <w:spacing w:before="0" w:beforeAutospacing="0" w:after="750" w:afterAutospacing="0"/>
        <w:rPr>
          <w:rStyle w:val="a7"/>
          <w:rFonts w:eastAsiaTheme="majorEastAsia"/>
          <w:color w:val="333333"/>
          <w:sz w:val="32"/>
          <w:szCs w:val="32"/>
          <w:shd w:val="clear" w:color="auto" w:fill="FFFFFF"/>
        </w:rPr>
      </w:pPr>
    </w:p>
    <w:p w:rsidR="00D17BED" w:rsidRPr="00D17BED" w:rsidRDefault="00D17BED">
      <w:pPr>
        <w:rPr>
          <w:rFonts w:ascii="Times New Roman" w:hAnsi="Times New Roman"/>
          <w:b/>
          <w:sz w:val="32"/>
          <w:szCs w:val="32"/>
          <w:lang w:val="ru-RU"/>
        </w:rPr>
      </w:pPr>
    </w:p>
    <w:sectPr w:rsidR="00D17BED" w:rsidRPr="00D17BED" w:rsidSect="007925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252F"/>
    <w:rsid w:val="00050626"/>
    <w:rsid w:val="00054CEA"/>
    <w:rsid w:val="000E2B47"/>
    <w:rsid w:val="00516A07"/>
    <w:rsid w:val="00530573"/>
    <w:rsid w:val="005A1783"/>
    <w:rsid w:val="006A5AF6"/>
    <w:rsid w:val="0079252F"/>
    <w:rsid w:val="00880E30"/>
    <w:rsid w:val="008A5642"/>
    <w:rsid w:val="00A36669"/>
    <w:rsid w:val="00CB42CB"/>
    <w:rsid w:val="00D17BED"/>
    <w:rsid w:val="00DD0F38"/>
    <w:rsid w:val="00E947B3"/>
    <w:rsid w:val="00FF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2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25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5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5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5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5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5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52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52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5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5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25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25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9252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252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9252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9252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9252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252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925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925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925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9252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9252F"/>
    <w:rPr>
      <w:b/>
      <w:bCs/>
    </w:rPr>
  </w:style>
  <w:style w:type="character" w:styleId="a8">
    <w:name w:val="Emphasis"/>
    <w:basedOn w:val="a0"/>
    <w:uiPriority w:val="20"/>
    <w:qFormat/>
    <w:rsid w:val="0079252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9252F"/>
    <w:rPr>
      <w:szCs w:val="32"/>
    </w:rPr>
  </w:style>
  <w:style w:type="paragraph" w:styleId="aa">
    <w:name w:val="List Paragraph"/>
    <w:basedOn w:val="a"/>
    <w:uiPriority w:val="34"/>
    <w:qFormat/>
    <w:rsid w:val="007925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252F"/>
    <w:rPr>
      <w:i/>
    </w:rPr>
  </w:style>
  <w:style w:type="character" w:customStyle="1" w:styleId="22">
    <w:name w:val="Цитата 2 Знак"/>
    <w:basedOn w:val="a0"/>
    <w:link w:val="21"/>
    <w:uiPriority w:val="29"/>
    <w:rsid w:val="0079252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9252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9252F"/>
    <w:rPr>
      <w:b/>
      <w:i/>
      <w:sz w:val="24"/>
    </w:rPr>
  </w:style>
  <w:style w:type="character" w:styleId="ad">
    <w:name w:val="Subtle Emphasis"/>
    <w:uiPriority w:val="19"/>
    <w:qFormat/>
    <w:rsid w:val="0079252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9252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9252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9252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9252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9252F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9252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4</cp:revision>
  <dcterms:created xsi:type="dcterms:W3CDTF">2022-10-25T10:59:00Z</dcterms:created>
  <dcterms:modified xsi:type="dcterms:W3CDTF">2022-12-18T18:56:00Z</dcterms:modified>
</cp:coreProperties>
</file>