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AD" w:rsidRPr="005B1CBC" w:rsidRDefault="006E55AD">
      <w:pPr>
        <w:ind w:firstLine="708"/>
        <w:jc w:val="center"/>
        <w:rPr>
          <w:rFonts w:ascii="Times New Roman" w:hAnsi="Times New Roman" w:cs="Times New Roman"/>
          <w:b/>
          <w:i/>
          <w:sz w:val="24"/>
          <w:szCs w:val="24"/>
        </w:rPr>
      </w:pPr>
    </w:p>
    <w:p w:rsidR="006E55AD" w:rsidRPr="005B1CBC" w:rsidRDefault="005B1CBC" w:rsidP="005B1CBC">
      <w:pPr>
        <w:jc w:val="center"/>
        <w:rPr>
          <w:sz w:val="24"/>
          <w:szCs w:val="24"/>
        </w:rPr>
      </w:pPr>
      <w:r w:rsidRPr="005B1CBC">
        <w:rPr>
          <w:rFonts w:ascii="Times New Roman" w:eastAsia="Calibri" w:hAnsi="Times New Roman" w:cs="Times New Roman"/>
          <w:b/>
          <w:sz w:val="24"/>
          <w:szCs w:val="24"/>
        </w:rPr>
        <w:t xml:space="preserve">Сценарий </w:t>
      </w:r>
      <w:r w:rsidR="006E55AD" w:rsidRPr="005B1CBC">
        <w:rPr>
          <w:rFonts w:ascii="Times New Roman" w:eastAsia="Calibri" w:hAnsi="Times New Roman" w:cs="Times New Roman"/>
          <w:b/>
          <w:sz w:val="24"/>
          <w:szCs w:val="24"/>
        </w:rPr>
        <w:t xml:space="preserve">концерта «Композиторы </w:t>
      </w:r>
      <w:proofErr w:type="spellStart"/>
      <w:r w:rsidR="006E55AD" w:rsidRPr="005B1CBC">
        <w:rPr>
          <w:rFonts w:ascii="Times New Roman" w:eastAsia="Calibri" w:hAnsi="Times New Roman" w:cs="Times New Roman"/>
          <w:b/>
          <w:sz w:val="24"/>
          <w:szCs w:val="24"/>
        </w:rPr>
        <w:t>А.Хевелев</w:t>
      </w:r>
      <w:proofErr w:type="spellEnd"/>
      <w:r w:rsidR="006E55AD" w:rsidRPr="005B1CBC">
        <w:rPr>
          <w:rFonts w:ascii="Times New Roman" w:eastAsia="Calibri" w:hAnsi="Times New Roman" w:cs="Times New Roman"/>
          <w:b/>
          <w:sz w:val="24"/>
          <w:szCs w:val="24"/>
        </w:rPr>
        <w:t xml:space="preserve">, </w:t>
      </w:r>
      <w:proofErr w:type="spellStart"/>
      <w:r w:rsidR="006E55AD" w:rsidRPr="005B1CBC">
        <w:rPr>
          <w:rFonts w:ascii="Times New Roman" w:eastAsia="Calibri" w:hAnsi="Times New Roman" w:cs="Times New Roman"/>
          <w:b/>
          <w:sz w:val="24"/>
          <w:szCs w:val="24"/>
        </w:rPr>
        <w:t>Е.Олёрская</w:t>
      </w:r>
      <w:proofErr w:type="spellEnd"/>
      <w:r w:rsidR="006E55AD" w:rsidRPr="005B1CBC">
        <w:rPr>
          <w:rFonts w:ascii="Times New Roman" w:eastAsia="Calibri" w:hAnsi="Times New Roman" w:cs="Times New Roman"/>
          <w:b/>
          <w:sz w:val="24"/>
          <w:szCs w:val="24"/>
        </w:rPr>
        <w:t>»</w:t>
      </w:r>
    </w:p>
    <w:p w:rsidR="006E55AD" w:rsidRPr="005B1CBC" w:rsidRDefault="006E55AD" w:rsidP="006E55AD">
      <w:pPr>
        <w:spacing w:after="120"/>
        <w:jc w:val="center"/>
        <w:rPr>
          <w:rFonts w:ascii="Times New Roman" w:eastAsia="Calibri" w:hAnsi="Times New Roman" w:cs="Times New Roman"/>
          <w:b/>
          <w:sz w:val="24"/>
          <w:szCs w:val="24"/>
        </w:rPr>
      </w:pPr>
      <w:r w:rsidRPr="005B1CBC">
        <w:rPr>
          <w:rFonts w:ascii="Times New Roman" w:eastAsia="Calibri" w:hAnsi="Times New Roman" w:cs="Times New Roman"/>
          <w:b/>
          <w:sz w:val="24"/>
          <w:szCs w:val="24"/>
        </w:rPr>
        <w:t>в рамках проекта «Современные композиторы - детям»</w:t>
      </w:r>
    </w:p>
    <w:p w:rsidR="006E55AD" w:rsidRPr="005B1CBC" w:rsidRDefault="006E55AD" w:rsidP="006E55AD">
      <w:pPr>
        <w:spacing w:after="120"/>
        <w:jc w:val="center"/>
        <w:rPr>
          <w:rFonts w:ascii="Times New Roman" w:eastAsia="Calibri" w:hAnsi="Times New Roman" w:cs="Times New Roman"/>
          <w:b/>
          <w:sz w:val="24"/>
          <w:szCs w:val="24"/>
        </w:rPr>
      </w:pPr>
      <w:r w:rsidRPr="005B1CBC">
        <w:rPr>
          <w:rFonts w:ascii="Times New Roman" w:eastAsia="Calibri" w:hAnsi="Times New Roman" w:cs="Times New Roman"/>
          <w:b/>
          <w:sz w:val="24"/>
          <w:szCs w:val="24"/>
        </w:rPr>
        <w:t xml:space="preserve">секция «Музыкальный инструмент. Фортепиано». </w:t>
      </w:r>
    </w:p>
    <w:p w:rsidR="006E55AD" w:rsidRPr="005B1CBC" w:rsidRDefault="006E55AD" w:rsidP="006E55AD">
      <w:pPr>
        <w:spacing w:after="120"/>
        <w:jc w:val="center"/>
        <w:rPr>
          <w:rFonts w:ascii="Times New Roman" w:eastAsia="Calibri" w:hAnsi="Times New Roman" w:cs="Times New Roman"/>
          <w:b/>
          <w:sz w:val="24"/>
          <w:szCs w:val="24"/>
        </w:rPr>
      </w:pPr>
      <w:r w:rsidRPr="005B1CBC">
        <w:rPr>
          <w:rFonts w:ascii="Times New Roman" w:eastAsia="Calibri" w:hAnsi="Times New Roman" w:cs="Times New Roman"/>
          <w:b/>
          <w:sz w:val="24"/>
          <w:szCs w:val="24"/>
        </w:rPr>
        <w:t>МО «Фортепиано»</w:t>
      </w:r>
    </w:p>
    <w:p w:rsidR="006E55AD" w:rsidRPr="005B1CBC" w:rsidRDefault="006E55AD" w:rsidP="006E55AD">
      <w:pPr>
        <w:jc w:val="center"/>
        <w:rPr>
          <w:rFonts w:ascii="Times New Roman" w:eastAsia="Calibri" w:hAnsi="Times New Roman" w:cs="Times New Roman"/>
          <w:b/>
          <w:sz w:val="24"/>
          <w:szCs w:val="24"/>
        </w:rPr>
      </w:pPr>
      <w:r w:rsidRPr="005B1CBC">
        <w:rPr>
          <w:rFonts w:ascii="Times New Roman" w:eastAsia="Calibri" w:hAnsi="Times New Roman" w:cs="Times New Roman"/>
          <w:b/>
          <w:sz w:val="24"/>
          <w:szCs w:val="24"/>
        </w:rPr>
        <w:t>24 мая  2022 года</w:t>
      </w:r>
    </w:p>
    <w:p w:rsidR="00923DFB" w:rsidRPr="005B1CBC" w:rsidRDefault="006E55AD" w:rsidP="005B1CBC">
      <w:pPr>
        <w:jc w:val="center"/>
        <w:rPr>
          <w:rFonts w:ascii="Times New Roman" w:hAnsi="Times New Roman" w:cs="Times New Roman"/>
          <w:b/>
          <w:sz w:val="28"/>
          <w:szCs w:val="28"/>
        </w:rPr>
      </w:pPr>
      <w:r w:rsidRPr="005B1CBC">
        <w:rPr>
          <w:rFonts w:ascii="Times New Roman" w:hAnsi="Times New Roman" w:cs="Times New Roman"/>
          <w:b/>
          <w:sz w:val="28"/>
          <w:szCs w:val="28"/>
        </w:rPr>
        <w:t xml:space="preserve">I отделение Алексей </w:t>
      </w:r>
      <w:proofErr w:type="spellStart"/>
      <w:r w:rsidRPr="005B1CBC">
        <w:rPr>
          <w:rFonts w:ascii="Times New Roman" w:hAnsi="Times New Roman" w:cs="Times New Roman"/>
          <w:b/>
          <w:sz w:val="28"/>
          <w:szCs w:val="28"/>
        </w:rPr>
        <w:t>Хевелев</w:t>
      </w:r>
      <w:proofErr w:type="spellEnd"/>
      <w:r w:rsidRPr="005B1CBC">
        <w:rPr>
          <w:rFonts w:ascii="Times New Roman" w:hAnsi="Times New Roman" w:cs="Times New Roman"/>
          <w:b/>
          <w:sz w:val="28"/>
          <w:szCs w:val="28"/>
        </w:rPr>
        <w:t xml:space="preserve"> «Детский альбом»</w:t>
      </w:r>
    </w:p>
    <w:p w:rsidR="006E55AD" w:rsidRPr="00002363" w:rsidRDefault="00923DFB" w:rsidP="006E55AD">
      <w:pPr>
        <w:rPr>
          <w:rFonts w:ascii="Times New Roman" w:hAnsi="Times New Roman" w:cs="Times New Roman"/>
          <w:b/>
          <w:sz w:val="24"/>
          <w:szCs w:val="24"/>
        </w:rPr>
      </w:pPr>
      <w:r>
        <w:rPr>
          <w:rFonts w:ascii="Times New Roman" w:hAnsi="Times New Roman" w:cs="Times New Roman"/>
          <w:b/>
        </w:rPr>
        <w:t>Ведущая преподаватель Майская А.С.</w:t>
      </w:r>
      <w:r w:rsidR="006E55AD" w:rsidRPr="002151F7">
        <w:rPr>
          <w:rFonts w:ascii="Times New Roman" w:hAnsi="Times New Roman" w:cs="Times New Roman"/>
          <w:b/>
        </w:rPr>
        <w:t xml:space="preserve">                                                                                      </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Этот раздел концерта было бы уместно начать со знакомства с автором звучащих в нем произведений, хотя пока еще не повсеместно и широко известн</w:t>
      </w:r>
      <w:r w:rsidR="006C7E3A">
        <w:rPr>
          <w:rFonts w:ascii="Times New Roman" w:hAnsi="Times New Roman" w:cs="Times New Roman"/>
          <w:sz w:val="28"/>
          <w:szCs w:val="28"/>
        </w:rPr>
        <w:t>о</w:t>
      </w:r>
      <w:r w:rsidRPr="006C7E3A">
        <w:rPr>
          <w:rFonts w:ascii="Times New Roman" w:hAnsi="Times New Roman" w:cs="Times New Roman"/>
          <w:sz w:val="28"/>
          <w:szCs w:val="28"/>
        </w:rPr>
        <w:t xml:space="preserve">го, но вполне заслуживающего и </w:t>
      </w:r>
      <w:r w:rsidR="006C7E3A">
        <w:rPr>
          <w:rFonts w:ascii="Times New Roman" w:hAnsi="Times New Roman" w:cs="Times New Roman"/>
          <w:sz w:val="28"/>
          <w:szCs w:val="28"/>
        </w:rPr>
        <w:t xml:space="preserve">обещающего уже вскоре войти в </w:t>
      </w:r>
      <w:proofErr w:type="spellStart"/>
      <w:r w:rsidR="006C7E3A">
        <w:rPr>
          <w:rFonts w:ascii="Times New Roman" w:hAnsi="Times New Roman" w:cs="Times New Roman"/>
          <w:sz w:val="28"/>
          <w:szCs w:val="28"/>
        </w:rPr>
        <w:t>ка</w:t>
      </w:r>
      <w:r w:rsidRPr="006C7E3A">
        <w:rPr>
          <w:rFonts w:ascii="Times New Roman" w:hAnsi="Times New Roman" w:cs="Times New Roman"/>
          <w:sz w:val="28"/>
          <w:szCs w:val="28"/>
        </w:rPr>
        <w:t>горту</w:t>
      </w:r>
      <w:proofErr w:type="spellEnd"/>
      <w:r w:rsidRPr="006C7E3A">
        <w:rPr>
          <w:rFonts w:ascii="Times New Roman" w:hAnsi="Times New Roman" w:cs="Times New Roman"/>
          <w:sz w:val="28"/>
          <w:szCs w:val="28"/>
        </w:rPr>
        <w:t xml:space="preserve"> классиков нового детског</w:t>
      </w:r>
      <w:r w:rsidR="006C7E3A">
        <w:rPr>
          <w:rFonts w:ascii="Times New Roman" w:hAnsi="Times New Roman" w:cs="Times New Roman"/>
          <w:sz w:val="28"/>
          <w:szCs w:val="28"/>
        </w:rPr>
        <w:t xml:space="preserve">о </w:t>
      </w:r>
      <w:proofErr w:type="spellStart"/>
      <w:r w:rsidR="006C7E3A">
        <w:rPr>
          <w:rFonts w:ascii="Times New Roman" w:hAnsi="Times New Roman" w:cs="Times New Roman"/>
          <w:sz w:val="28"/>
          <w:szCs w:val="28"/>
        </w:rPr>
        <w:t>фортепианноого</w:t>
      </w:r>
      <w:proofErr w:type="spellEnd"/>
      <w:r w:rsidR="006C7E3A">
        <w:rPr>
          <w:rFonts w:ascii="Times New Roman" w:hAnsi="Times New Roman" w:cs="Times New Roman"/>
          <w:sz w:val="28"/>
          <w:szCs w:val="28"/>
        </w:rPr>
        <w:t xml:space="preserve"> репертуара в </w:t>
      </w:r>
      <w:r w:rsidR="006C7E3A">
        <w:rPr>
          <w:rFonts w:ascii="Times New Roman" w:hAnsi="Times New Roman" w:cs="Times New Roman"/>
          <w:sz w:val="28"/>
          <w:szCs w:val="28"/>
          <w:lang w:val="en-US"/>
        </w:rPr>
        <w:t>XXI</w:t>
      </w:r>
      <w:r w:rsidRPr="006C7E3A">
        <w:rPr>
          <w:rFonts w:ascii="Times New Roman" w:hAnsi="Times New Roman" w:cs="Times New Roman"/>
          <w:sz w:val="28"/>
          <w:szCs w:val="28"/>
        </w:rPr>
        <w:t xml:space="preserve"> веке. Итак — композитор и замечательный пианист-виртуоз международного уровня, Алексей </w:t>
      </w:r>
      <w:proofErr w:type="spellStart"/>
      <w:r w:rsidRPr="006C7E3A">
        <w:rPr>
          <w:rFonts w:ascii="Times New Roman" w:hAnsi="Times New Roman" w:cs="Times New Roman"/>
          <w:sz w:val="28"/>
          <w:szCs w:val="28"/>
        </w:rPr>
        <w:t>Хевелев</w:t>
      </w:r>
      <w:proofErr w:type="spellEnd"/>
      <w:r w:rsidRPr="006C7E3A">
        <w:rPr>
          <w:rFonts w:ascii="Times New Roman" w:hAnsi="Times New Roman" w:cs="Times New Roman"/>
          <w:sz w:val="28"/>
          <w:szCs w:val="28"/>
        </w:rPr>
        <w:t xml:space="preserve"> родился в 1979 году в музыкальной семье, и является ярким представителем Ростовской фортепианной школы, а ныне — как ректор, возглавляет и аналог ЦМШ в Ростове, школу-колледж при Ростовской государственной консерватории. </w:t>
      </w:r>
      <w:proofErr w:type="gramStart"/>
      <w:r w:rsidRPr="006C7E3A">
        <w:rPr>
          <w:rFonts w:ascii="Times New Roman" w:hAnsi="Times New Roman" w:cs="Times New Roman"/>
          <w:sz w:val="28"/>
          <w:szCs w:val="28"/>
        </w:rPr>
        <w:t>Каждое выступление этого музыканта становится ярчайшим событи</w:t>
      </w:r>
      <w:r w:rsidR="006C7E3A">
        <w:rPr>
          <w:rFonts w:ascii="Times New Roman" w:hAnsi="Times New Roman" w:cs="Times New Roman"/>
          <w:sz w:val="28"/>
          <w:szCs w:val="28"/>
        </w:rPr>
        <w:t>ем российской музыкальной жизни, а его оригинальное</w:t>
      </w:r>
      <w:r w:rsidRPr="006C7E3A">
        <w:rPr>
          <w:rFonts w:ascii="Times New Roman" w:hAnsi="Times New Roman" w:cs="Times New Roman"/>
          <w:sz w:val="28"/>
          <w:szCs w:val="28"/>
        </w:rPr>
        <w:t xml:space="preserve"> фортепианное творчество — и достаточно сказать, что  Алексей </w:t>
      </w:r>
      <w:proofErr w:type="spellStart"/>
      <w:r w:rsidRPr="006C7E3A">
        <w:rPr>
          <w:rFonts w:ascii="Times New Roman" w:hAnsi="Times New Roman" w:cs="Times New Roman"/>
          <w:sz w:val="28"/>
          <w:szCs w:val="28"/>
        </w:rPr>
        <w:t>Хевелев</w:t>
      </w:r>
      <w:proofErr w:type="spellEnd"/>
      <w:r w:rsidRPr="006C7E3A">
        <w:rPr>
          <w:rFonts w:ascii="Times New Roman" w:hAnsi="Times New Roman" w:cs="Times New Roman"/>
          <w:sz w:val="28"/>
          <w:szCs w:val="28"/>
        </w:rPr>
        <w:t xml:space="preserve"> является автором многочисленных, разнообразнейших по тематике и содержательной экспрессии фортепианных циклов, написание которы</w:t>
      </w:r>
      <w:r w:rsidR="006C7E3A">
        <w:rPr>
          <w:rFonts w:ascii="Times New Roman" w:hAnsi="Times New Roman" w:cs="Times New Roman"/>
          <w:sz w:val="28"/>
          <w:szCs w:val="28"/>
        </w:rPr>
        <w:t xml:space="preserve">х сочетает с интересом к оперным спектаклям и мюзиклам, в том числе </w:t>
      </w:r>
      <w:r w:rsidRPr="006C7E3A">
        <w:rPr>
          <w:rFonts w:ascii="Times New Roman" w:hAnsi="Times New Roman" w:cs="Times New Roman"/>
          <w:sz w:val="28"/>
          <w:szCs w:val="28"/>
        </w:rPr>
        <w:t xml:space="preserve"> и для детей, демонстрируя лучшие черты своего  музыкально-исполнительского дара.</w:t>
      </w:r>
      <w:proofErr w:type="gramEnd"/>
      <w:r w:rsidRPr="006C7E3A">
        <w:rPr>
          <w:rFonts w:ascii="Times New Roman" w:hAnsi="Times New Roman" w:cs="Times New Roman"/>
          <w:sz w:val="28"/>
          <w:szCs w:val="28"/>
        </w:rPr>
        <w:t xml:space="preserve"> </w:t>
      </w:r>
      <w:proofErr w:type="gramStart"/>
      <w:r w:rsidRPr="006C7E3A">
        <w:rPr>
          <w:rFonts w:ascii="Times New Roman" w:hAnsi="Times New Roman" w:cs="Times New Roman"/>
          <w:sz w:val="28"/>
          <w:szCs w:val="28"/>
        </w:rPr>
        <w:t xml:space="preserve">Помимо этого Алексей </w:t>
      </w:r>
      <w:proofErr w:type="spellStart"/>
      <w:r w:rsidRPr="006C7E3A">
        <w:rPr>
          <w:rFonts w:ascii="Times New Roman" w:hAnsi="Times New Roman" w:cs="Times New Roman"/>
          <w:sz w:val="28"/>
          <w:szCs w:val="28"/>
        </w:rPr>
        <w:t>Хевелев</w:t>
      </w:r>
      <w:proofErr w:type="spellEnd"/>
      <w:r w:rsidRPr="006C7E3A">
        <w:rPr>
          <w:rFonts w:ascii="Times New Roman" w:hAnsi="Times New Roman" w:cs="Times New Roman"/>
          <w:sz w:val="28"/>
          <w:szCs w:val="28"/>
        </w:rPr>
        <w:t xml:space="preserve"> является лауреатом престижнейшей премии имени А. Скрябина в номинации «Композиция и музыковедение”, а также является именным стипендиатом фонда им. М. Ростроповича, и в своей исполнительской деятельности неизменно демонстрирует тонкое знание всех скрытых и явных экспрессивно-выразительных и технико-стилистических ресурсов рояля, в сочетании с яркой образностью, внутренний активностью, и</w:t>
      </w:r>
      <w:r w:rsidR="006C7E3A">
        <w:rPr>
          <w:rFonts w:ascii="Times New Roman" w:hAnsi="Times New Roman" w:cs="Times New Roman"/>
          <w:sz w:val="28"/>
          <w:szCs w:val="28"/>
        </w:rPr>
        <w:t xml:space="preserve"> — одновременно, краткостью</w:t>
      </w:r>
      <w:r w:rsidRPr="006C7E3A">
        <w:rPr>
          <w:rFonts w:ascii="Times New Roman" w:hAnsi="Times New Roman" w:cs="Times New Roman"/>
          <w:sz w:val="28"/>
          <w:szCs w:val="28"/>
        </w:rPr>
        <w:t xml:space="preserve"> музыкального высказывания.</w:t>
      </w:r>
      <w:proofErr w:type="gramEnd"/>
      <w:r w:rsidRPr="006C7E3A">
        <w:rPr>
          <w:rFonts w:ascii="Times New Roman" w:hAnsi="Times New Roman" w:cs="Times New Roman"/>
          <w:sz w:val="28"/>
          <w:szCs w:val="28"/>
        </w:rPr>
        <w:t xml:space="preserve"> Не чуждый углубленной философской проблематике, </w:t>
      </w:r>
      <w:proofErr w:type="spellStart"/>
      <w:r w:rsidRPr="006C7E3A">
        <w:rPr>
          <w:rFonts w:ascii="Times New Roman" w:hAnsi="Times New Roman" w:cs="Times New Roman"/>
          <w:sz w:val="28"/>
          <w:szCs w:val="28"/>
        </w:rPr>
        <w:t>Хевелев</w:t>
      </w:r>
      <w:proofErr w:type="spellEnd"/>
      <w:r w:rsidRPr="006C7E3A">
        <w:rPr>
          <w:rFonts w:ascii="Times New Roman" w:hAnsi="Times New Roman" w:cs="Times New Roman"/>
          <w:sz w:val="28"/>
          <w:szCs w:val="28"/>
        </w:rPr>
        <w:t xml:space="preserve"> </w:t>
      </w:r>
      <w:proofErr w:type="gramStart"/>
      <w:r w:rsidRPr="006C7E3A">
        <w:rPr>
          <w:rFonts w:ascii="Times New Roman" w:hAnsi="Times New Roman" w:cs="Times New Roman"/>
          <w:sz w:val="28"/>
          <w:szCs w:val="28"/>
        </w:rPr>
        <w:t>бывает</w:t>
      </w:r>
      <w:proofErr w:type="gramEnd"/>
      <w:r w:rsidRPr="006C7E3A">
        <w:rPr>
          <w:rFonts w:ascii="Times New Roman" w:hAnsi="Times New Roman" w:cs="Times New Roman"/>
          <w:sz w:val="28"/>
          <w:szCs w:val="28"/>
        </w:rPr>
        <w:t xml:space="preserve"> привлекателен и в своем интересе к острой и насущной современности, бросок в красках и углублен в лиризме. Развитие драматургии в своих фортепианных миниатюрах композитор не мыслит в отрыве от приема </w:t>
      </w:r>
      <w:proofErr w:type="spellStart"/>
      <w:r w:rsidRPr="006C7E3A">
        <w:rPr>
          <w:rFonts w:ascii="Times New Roman" w:hAnsi="Times New Roman" w:cs="Times New Roman"/>
          <w:sz w:val="28"/>
          <w:szCs w:val="28"/>
        </w:rPr>
        <w:t>симфонизации</w:t>
      </w:r>
      <w:proofErr w:type="spellEnd"/>
      <w:r w:rsidRPr="006C7E3A">
        <w:rPr>
          <w:rFonts w:ascii="Times New Roman" w:hAnsi="Times New Roman" w:cs="Times New Roman"/>
          <w:sz w:val="28"/>
          <w:szCs w:val="28"/>
        </w:rPr>
        <w:t xml:space="preserve"> фортепианной фактуры и открытых — трактующих пианизм </w:t>
      </w:r>
      <w:proofErr w:type="spellStart"/>
      <w:r w:rsidRPr="006C7E3A">
        <w:rPr>
          <w:rFonts w:ascii="Times New Roman" w:hAnsi="Times New Roman" w:cs="Times New Roman"/>
          <w:sz w:val="28"/>
          <w:szCs w:val="28"/>
        </w:rPr>
        <w:t>певчески</w:t>
      </w:r>
      <w:proofErr w:type="spellEnd"/>
      <w:r w:rsidRPr="006C7E3A">
        <w:rPr>
          <w:rFonts w:ascii="Times New Roman" w:hAnsi="Times New Roman" w:cs="Times New Roman"/>
          <w:sz w:val="28"/>
          <w:szCs w:val="28"/>
        </w:rPr>
        <w:t>, образов.</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“Детский альбом” </w:t>
      </w:r>
      <w:proofErr w:type="spellStart"/>
      <w:r w:rsidRPr="006C7E3A">
        <w:rPr>
          <w:rFonts w:ascii="Times New Roman" w:hAnsi="Times New Roman" w:cs="Times New Roman"/>
          <w:sz w:val="28"/>
          <w:szCs w:val="28"/>
        </w:rPr>
        <w:t>Хевелева</w:t>
      </w:r>
      <w:proofErr w:type="spellEnd"/>
      <w:r w:rsidRPr="006C7E3A">
        <w:rPr>
          <w:rFonts w:ascii="Times New Roman" w:hAnsi="Times New Roman" w:cs="Times New Roman"/>
          <w:sz w:val="28"/>
          <w:szCs w:val="28"/>
        </w:rPr>
        <w:t xml:space="preserve"> несколько выделяется в общем контексте его творчества, так как обобщает опыт композиции в ранние годы (6-13 лет), когда и было создано большинство его произведений, и несет черты </w:t>
      </w:r>
      <w:r w:rsidRPr="006C7E3A">
        <w:rPr>
          <w:rFonts w:ascii="Times New Roman" w:hAnsi="Times New Roman" w:cs="Times New Roman"/>
          <w:sz w:val="28"/>
          <w:szCs w:val="28"/>
        </w:rPr>
        <w:lastRenderedPageBreak/>
        <w:t>неожиданной и незаурядной одаренности автора, за которым уже в эти годы плотно закрепилась репутация испол</w:t>
      </w:r>
      <w:r w:rsidR="006C7E3A">
        <w:rPr>
          <w:rFonts w:ascii="Times New Roman" w:hAnsi="Times New Roman" w:cs="Times New Roman"/>
          <w:sz w:val="28"/>
          <w:szCs w:val="28"/>
        </w:rPr>
        <w:t>нителя-вундеркинда. Подчеркнутое противопоставление</w:t>
      </w:r>
      <w:r w:rsidRPr="006C7E3A">
        <w:rPr>
          <w:rFonts w:ascii="Times New Roman" w:hAnsi="Times New Roman" w:cs="Times New Roman"/>
          <w:sz w:val="28"/>
          <w:szCs w:val="28"/>
        </w:rPr>
        <w:t xml:space="preserve"> к уже имеющемуся педагогическому репертуару, “Детский альбом”  </w:t>
      </w:r>
      <w:proofErr w:type="spellStart"/>
      <w:r w:rsidRPr="006C7E3A">
        <w:rPr>
          <w:rFonts w:ascii="Times New Roman" w:hAnsi="Times New Roman" w:cs="Times New Roman"/>
          <w:sz w:val="28"/>
          <w:szCs w:val="28"/>
        </w:rPr>
        <w:t>Хевелева</w:t>
      </w:r>
      <w:proofErr w:type="spellEnd"/>
      <w:r w:rsidRPr="006C7E3A">
        <w:rPr>
          <w:rFonts w:ascii="Times New Roman" w:hAnsi="Times New Roman" w:cs="Times New Roman"/>
          <w:sz w:val="28"/>
          <w:szCs w:val="28"/>
        </w:rPr>
        <w:t xml:space="preserve"> не предлагает прямой подражательности, так как дает параллельное и — принципиально новое, в содержательном плане, решение давно знакомых вопросов. Предлагая множество </w:t>
      </w:r>
      <w:r w:rsidR="006C7E3A">
        <w:rPr>
          <w:rFonts w:ascii="Times New Roman" w:hAnsi="Times New Roman" w:cs="Times New Roman"/>
          <w:sz w:val="28"/>
          <w:szCs w:val="28"/>
        </w:rPr>
        <w:t>аналогий</w:t>
      </w:r>
      <w:r w:rsidRPr="006C7E3A">
        <w:rPr>
          <w:rFonts w:ascii="Times New Roman" w:hAnsi="Times New Roman" w:cs="Times New Roman"/>
          <w:sz w:val="28"/>
          <w:szCs w:val="28"/>
        </w:rPr>
        <w:t xml:space="preserve"> к давно установившимся стандартам русского классического педагогического репертуара, </w:t>
      </w:r>
      <w:proofErr w:type="spellStart"/>
      <w:r w:rsidRPr="006C7E3A">
        <w:rPr>
          <w:rFonts w:ascii="Times New Roman" w:hAnsi="Times New Roman" w:cs="Times New Roman"/>
          <w:sz w:val="28"/>
          <w:szCs w:val="28"/>
        </w:rPr>
        <w:t>Хевелев</w:t>
      </w:r>
      <w:proofErr w:type="spellEnd"/>
      <w:r w:rsidRPr="006C7E3A">
        <w:rPr>
          <w:rFonts w:ascii="Times New Roman" w:hAnsi="Times New Roman" w:cs="Times New Roman"/>
          <w:sz w:val="28"/>
          <w:szCs w:val="28"/>
        </w:rPr>
        <w:t xml:space="preserve"> дает в своем сборнике множество пьес под классическими заглавиями: “Баба-яга” (П. Чайковский), “Восточный танец” (В. </w:t>
      </w:r>
      <w:proofErr w:type="spellStart"/>
      <w:r w:rsidRPr="006C7E3A">
        <w:rPr>
          <w:rFonts w:ascii="Times New Roman" w:hAnsi="Times New Roman" w:cs="Times New Roman"/>
          <w:sz w:val="28"/>
          <w:szCs w:val="28"/>
        </w:rPr>
        <w:t>Ребиков</w:t>
      </w:r>
      <w:proofErr w:type="spellEnd"/>
      <w:r w:rsidRPr="006C7E3A">
        <w:rPr>
          <w:rFonts w:ascii="Times New Roman" w:hAnsi="Times New Roman" w:cs="Times New Roman"/>
          <w:sz w:val="28"/>
          <w:szCs w:val="28"/>
        </w:rPr>
        <w:t xml:space="preserve">), “Сказка, рассказанная на ночь” (С. Прокофьев), и в нескольких пьесах приводит </w:t>
      </w:r>
      <w:r w:rsidR="00783D23">
        <w:rPr>
          <w:rFonts w:ascii="Times New Roman" w:hAnsi="Times New Roman" w:cs="Times New Roman"/>
          <w:sz w:val="28"/>
          <w:szCs w:val="28"/>
        </w:rPr>
        <w:t>образы,</w:t>
      </w:r>
      <w:r w:rsidR="006D1217">
        <w:rPr>
          <w:rFonts w:ascii="Times New Roman" w:hAnsi="Times New Roman" w:cs="Times New Roman"/>
          <w:sz w:val="28"/>
          <w:szCs w:val="28"/>
        </w:rPr>
        <w:t xml:space="preserve"> навеянные воспоминаниями</w:t>
      </w:r>
      <w:r w:rsidR="00783D23">
        <w:rPr>
          <w:rFonts w:ascii="Times New Roman" w:hAnsi="Times New Roman" w:cs="Times New Roman"/>
          <w:sz w:val="28"/>
          <w:szCs w:val="28"/>
        </w:rPr>
        <w:t xml:space="preserve"> </w:t>
      </w:r>
      <w:r w:rsidR="006D1217">
        <w:rPr>
          <w:rFonts w:ascii="Times New Roman" w:hAnsi="Times New Roman" w:cs="Times New Roman"/>
          <w:sz w:val="28"/>
          <w:szCs w:val="28"/>
        </w:rPr>
        <w:t xml:space="preserve"> </w:t>
      </w:r>
      <w:r w:rsidRPr="006C7E3A">
        <w:rPr>
          <w:rFonts w:ascii="Times New Roman" w:hAnsi="Times New Roman" w:cs="Times New Roman"/>
          <w:sz w:val="28"/>
          <w:szCs w:val="28"/>
        </w:rPr>
        <w:t>из конкретной музыки, избега</w:t>
      </w:r>
      <w:r w:rsidR="006D1217">
        <w:rPr>
          <w:rFonts w:ascii="Times New Roman" w:hAnsi="Times New Roman" w:cs="Times New Roman"/>
          <w:sz w:val="28"/>
          <w:szCs w:val="28"/>
        </w:rPr>
        <w:t xml:space="preserve">я цитирования: “Сон” — </w:t>
      </w:r>
      <w:proofErr w:type="gramStart"/>
      <w:r w:rsidR="006D1217">
        <w:rPr>
          <w:rFonts w:ascii="Times New Roman" w:hAnsi="Times New Roman" w:cs="Times New Roman"/>
          <w:sz w:val="28"/>
          <w:szCs w:val="28"/>
        </w:rPr>
        <w:t>(</w:t>
      </w:r>
      <w:r w:rsidRPr="006C7E3A">
        <w:rPr>
          <w:rFonts w:ascii="Times New Roman" w:hAnsi="Times New Roman" w:cs="Times New Roman"/>
          <w:sz w:val="28"/>
          <w:szCs w:val="28"/>
        </w:rPr>
        <w:t xml:space="preserve"> </w:t>
      </w:r>
      <w:proofErr w:type="gramEnd"/>
      <w:r w:rsidRPr="006C7E3A">
        <w:rPr>
          <w:rFonts w:ascii="Times New Roman" w:hAnsi="Times New Roman" w:cs="Times New Roman"/>
          <w:sz w:val="28"/>
          <w:szCs w:val="28"/>
        </w:rPr>
        <w:t>к пьесам В. Гаврилина) и так далее. Надо сказать, что сборник в наше время чрезвычайно популярен и обещает стать новой классикой фортепианного п</w:t>
      </w:r>
      <w:r w:rsidR="006D1217">
        <w:rPr>
          <w:rFonts w:ascii="Times New Roman" w:hAnsi="Times New Roman" w:cs="Times New Roman"/>
          <w:sz w:val="28"/>
          <w:szCs w:val="28"/>
        </w:rPr>
        <w:t>едагогического репертуара в области</w:t>
      </w:r>
      <w:r w:rsidRPr="006C7E3A">
        <w:rPr>
          <w:rFonts w:ascii="Times New Roman" w:hAnsi="Times New Roman" w:cs="Times New Roman"/>
          <w:sz w:val="28"/>
          <w:szCs w:val="28"/>
        </w:rPr>
        <w:t xml:space="preserve"> профессионального обучения; так сложилась практика конкурсного исполнения этих пьес. </w:t>
      </w:r>
      <w:proofErr w:type="gramStart"/>
      <w:r w:rsidRPr="006C7E3A">
        <w:rPr>
          <w:rFonts w:ascii="Times New Roman" w:hAnsi="Times New Roman" w:cs="Times New Roman"/>
          <w:sz w:val="28"/>
          <w:szCs w:val="28"/>
        </w:rPr>
        <w:t xml:space="preserve">Особой популярностью пользуется пьесы “Баба-яга”, “Паровозик”, “Вальс”, “Сказка, рассказанная на ночь”; все пьесы этого сборника образны, ярки, афористичны по высказыванию и помогают достойной </w:t>
      </w:r>
      <w:proofErr w:type="spellStart"/>
      <w:r w:rsidRPr="006C7E3A">
        <w:rPr>
          <w:rFonts w:ascii="Times New Roman" w:hAnsi="Times New Roman" w:cs="Times New Roman"/>
          <w:sz w:val="28"/>
          <w:szCs w:val="28"/>
        </w:rPr>
        <w:t>самопрезентации</w:t>
      </w:r>
      <w:proofErr w:type="spellEnd"/>
      <w:r w:rsidRPr="006C7E3A">
        <w:rPr>
          <w:rFonts w:ascii="Times New Roman" w:hAnsi="Times New Roman" w:cs="Times New Roman"/>
          <w:sz w:val="28"/>
          <w:szCs w:val="28"/>
        </w:rPr>
        <w:t xml:space="preserve"> при показ</w:t>
      </w:r>
      <w:r w:rsidR="006D1217">
        <w:rPr>
          <w:rFonts w:ascii="Times New Roman" w:hAnsi="Times New Roman" w:cs="Times New Roman"/>
          <w:sz w:val="28"/>
          <w:szCs w:val="28"/>
        </w:rPr>
        <w:t xml:space="preserve">е полученных навыков у обучающихся; </w:t>
      </w:r>
      <w:r w:rsidRPr="006C7E3A">
        <w:rPr>
          <w:rFonts w:ascii="Times New Roman" w:hAnsi="Times New Roman" w:cs="Times New Roman"/>
          <w:sz w:val="28"/>
          <w:szCs w:val="28"/>
        </w:rPr>
        <w:t>причем нередко содержат и значительные технические сложности.</w:t>
      </w:r>
      <w:proofErr w:type="gramEnd"/>
      <w:r w:rsidRPr="006C7E3A">
        <w:rPr>
          <w:rFonts w:ascii="Times New Roman" w:hAnsi="Times New Roman" w:cs="Times New Roman"/>
          <w:sz w:val="28"/>
          <w:szCs w:val="28"/>
        </w:rPr>
        <w:t xml:space="preserve"> Число простых миниатюр в сборнике дополняется и углубленной лирикой прелюдий и пьес из цикла “Витражи М. Шагала”, который отличают монументальная виртуозность, масштабный охват, высокий эмоциональный диапазон и повышенная техническая виртуозность.</w:t>
      </w:r>
    </w:p>
    <w:p w:rsidR="00545210"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Поздняя осень</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Краткая зарисовка в духе прелюдии, предельно лаконичная и экспрессивная по языку, воссоздающая ощущение осеннего пейзажа музыкальными красками.</w:t>
      </w:r>
    </w:p>
    <w:p w:rsidR="00545210" w:rsidRPr="00783D23" w:rsidRDefault="006B1035">
      <w:pPr>
        <w:ind w:firstLine="708"/>
        <w:jc w:val="center"/>
        <w:rPr>
          <w:rFonts w:ascii="Times New Roman" w:hAnsi="Times New Roman" w:cs="Times New Roman"/>
          <w:b/>
          <w:i/>
          <w:sz w:val="28"/>
          <w:szCs w:val="28"/>
        </w:rPr>
      </w:pPr>
      <w:r>
        <w:rPr>
          <w:rFonts w:ascii="Times New Roman" w:hAnsi="Times New Roman" w:cs="Times New Roman"/>
          <w:b/>
          <w:i/>
        </w:rPr>
        <w:t xml:space="preserve">«Поздняя осень», исп. </w:t>
      </w:r>
      <w:proofErr w:type="spellStart"/>
      <w:r>
        <w:rPr>
          <w:rFonts w:ascii="Times New Roman" w:hAnsi="Times New Roman" w:cs="Times New Roman"/>
          <w:b/>
          <w:i/>
        </w:rPr>
        <w:t>Кодица</w:t>
      </w:r>
      <w:proofErr w:type="spellEnd"/>
      <w:r>
        <w:rPr>
          <w:rFonts w:ascii="Times New Roman" w:hAnsi="Times New Roman" w:cs="Times New Roman"/>
          <w:b/>
          <w:i/>
        </w:rPr>
        <w:t xml:space="preserve"> </w:t>
      </w:r>
      <w:proofErr w:type="spellStart"/>
      <w:r>
        <w:rPr>
          <w:rFonts w:ascii="Times New Roman" w:hAnsi="Times New Roman" w:cs="Times New Roman"/>
          <w:b/>
          <w:i/>
        </w:rPr>
        <w:t>Камилла</w:t>
      </w:r>
      <w:proofErr w:type="spellEnd"/>
      <w:r>
        <w:rPr>
          <w:rFonts w:ascii="Times New Roman" w:hAnsi="Times New Roman" w:cs="Times New Roman"/>
          <w:b/>
          <w:i/>
        </w:rPr>
        <w:t xml:space="preserve">  7 </w:t>
      </w:r>
      <w:proofErr w:type="spellStart"/>
      <w:r>
        <w:rPr>
          <w:rFonts w:ascii="Times New Roman" w:hAnsi="Times New Roman" w:cs="Times New Roman"/>
          <w:b/>
          <w:i/>
        </w:rPr>
        <w:t>кл</w:t>
      </w:r>
      <w:proofErr w:type="spellEnd"/>
      <w:r>
        <w:rPr>
          <w:rFonts w:ascii="Times New Roman" w:hAnsi="Times New Roman" w:cs="Times New Roman"/>
          <w:b/>
          <w:i/>
        </w:rPr>
        <w:t xml:space="preserve"> </w:t>
      </w:r>
      <w:proofErr w:type="spellStart"/>
      <w:proofErr w:type="gramStart"/>
      <w:r>
        <w:rPr>
          <w:rFonts w:ascii="Times New Roman" w:hAnsi="Times New Roman" w:cs="Times New Roman"/>
          <w:b/>
          <w:i/>
        </w:rPr>
        <w:t>х</w:t>
      </w:r>
      <w:proofErr w:type="gramEnd"/>
      <w:r>
        <w:rPr>
          <w:rFonts w:ascii="Times New Roman" w:hAnsi="Times New Roman" w:cs="Times New Roman"/>
          <w:b/>
          <w:i/>
        </w:rPr>
        <w:t>\о</w:t>
      </w:r>
      <w:proofErr w:type="spellEnd"/>
      <w:r>
        <w:rPr>
          <w:rFonts w:ascii="Times New Roman" w:hAnsi="Times New Roman" w:cs="Times New Roman"/>
          <w:b/>
          <w:i/>
        </w:rPr>
        <w:t>,  преп. Майская А.С.</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Адажио</w:t>
      </w:r>
    </w:p>
    <w:p w:rsidR="00545210" w:rsidRPr="006C7E3A" w:rsidRDefault="006B1035">
      <w:pPr>
        <w:jc w:val="both"/>
        <w:rPr>
          <w:rFonts w:ascii="Times New Roman" w:hAnsi="Times New Roman" w:cs="Times New Roman"/>
          <w:sz w:val="28"/>
          <w:szCs w:val="28"/>
        </w:rPr>
      </w:pPr>
      <w:r w:rsidRPr="006C7E3A">
        <w:rPr>
          <w:rFonts w:ascii="Times New Roman" w:hAnsi="Times New Roman" w:cs="Times New Roman"/>
          <w:sz w:val="28"/>
          <w:szCs w:val="28"/>
        </w:rPr>
        <w:t>Краткая полифоническая, полная элегической грусти зарисовка.</w:t>
      </w:r>
    </w:p>
    <w:p w:rsidR="00545210" w:rsidRDefault="006B1035">
      <w:pPr>
        <w:jc w:val="center"/>
        <w:rPr>
          <w:rFonts w:ascii="Times New Roman" w:hAnsi="Times New Roman" w:cs="Times New Roman"/>
          <w:b/>
          <w:i/>
          <w:sz w:val="28"/>
          <w:szCs w:val="28"/>
        </w:rPr>
      </w:pPr>
      <w:r>
        <w:rPr>
          <w:rFonts w:ascii="Times New Roman" w:hAnsi="Times New Roman" w:cs="Times New Roman"/>
          <w:b/>
          <w:i/>
        </w:rPr>
        <w:t>«Адажио», Новикова Полина  преп</w:t>
      </w:r>
      <w:proofErr w:type="gramStart"/>
      <w:r>
        <w:rPr>
          <w:rFonts w:ascii="Times New Roman" w:hAnsi="Times New Roman" w:cs="Times New Roman"/>
          <w:b/>
          <w:i/>
        </w:rPr>
        <w:t>.П</w:t>
      </w:r>
      <w:proofErr w:type="gramEnd"/>
      <w:r>
        <w:rPr>
          <w:rFonts w:ascii="Times New Roman" w:hAnsi="Times New Roman" w:cs="Times New Roman"/>
          <w:b/>
          <w:i/>
        </w:rPr>
        <w:t>етрова А.Г.</w:t>
      </w:r>
    </w:p>
    <w:p w:rsidR="00545210"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Обида</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Краткая</w:t>
      </w:r>
      <w:r w:rsidR="00F3569F">
        <w:rPr>
          <w:rFonts w:ascii="Times New Roman" w:hAnsi="Times New Roman" w:cs="Times New Roman"/>
          <w:sz w:val="28"/>
          <w:szCs w:val="28"/>
        </w:rPr>
        <w:t xml:space="preserve"> пьес</w:t>
      </w:r>
      <w:proofErr w:type="gramStart"/>
      <w:r w:rsidR="00F3569F">
        <w:rPr>
          <w:rFonts w:ascii="Times New Roman" w:hAnsi="Times New Roman" w:cs="Times New Roman"/>
          <w:sz w:val="28"/>
          <w:szCs w:val="28"/>
        </w:rPr>
        <w:t>а-</w:t>
      </w:r>
      <w:proofErr w:type="gramEnd"/>
      <w:r w:rsidR="00F3569F">
        <w:rPr>
          <w:rFonts w:ascii="Times New Roman" w:hAnsi="Times New Roman" w:cs="Times New Roman"/>
          <w:sz w:val="28"/>
          <w:szCs w:val="28"/>
        </w:rPr>
        <w:t xml:space="preserve"> воспоминание,</w:t>
      </w:r>
      <w:r w:rsidR="00AE502F">
        <w:rPr>
          <w:rFonts w:ascii="Times New Roman" w:hAnsi="Times New Roman" w:cs="Times New Roman"/>
          <w:sz w:val="28"/>
          <w:szCs w:val="28"/>
        </w:rPr>
        <w:t xml:space="preserve"> </w:t>
      </w:r>
      <w:r w:rsidR="00F3569F">
        <w:rPr>
          <w:rFonts w:ascii="Times New Roman" w:hAnsi="Times New Roman" w:cs="Times New Roman"/>
          <w:sz w:val="28"/>
          <w:szCs w:val="28"/>
        </w:rPr>
        <w:t>отзвук,</w:t>
      </w:r>
      <w:r w:rsidR="00AE502F">
        <w:rPr>
          <w:rFonts w:ascii="Times New Roman" w:hAnsi="Times New Roman" w:cs="Times New Roman"/>
          <w:sz w:val="28"/>
          <w:szCs w:val="28"/>
        </w:rPr>
        <w:t xml:space="preserve"> </w:t>
      </w:r>
      <w:r w:rsidR="00F3569F">
        <w:rPr>
          <w:rFonts w:ascii="Times New Roman" w:hAnsi="Times New Roman" w:cs="Times New Roman"/>
          <w:sz w:val="28"/>
          <w:szCs w:val="28"/>
        </w:rPr>
        <w:t xml:space="preserve">воспоминание, </w:t>
      </w:r>
      <w:r w:rsidRPr="006C7E3A">
        <w:rPr>
          <w:rFonts w:ascii="Times New Roman" w:hAnsi="Times New Roman" w:cs="Times New Roman"/>
          <w:sz w:val="28"/>
          <w:szCs w:val="28"/>
        </w:rPr>
        <w:t>предлагающая множество возможностей для своего воплощения; трогательное программное название недвусмысленно раскрывается, как в общем эмоциональном строе пьесы, так и в конкретных средствах выразительности.</w:t>
      </w:r>
    </w:p>
    <w:p w:rsidR="00545210" w:rsidRPr="00F3569F" w:rsidRDefault="006B1035">
      <w:pPr>
        <w:ind w:firstLine="708"/>
        <w:rPr>
          <w:rFonts w:ascii="Times New Roman" w:hAnsi="Times New Roman" w:cs="Times New Roman"/>
          <w:sz w:val="28"/>
          <w:szCs w:val="28"/>
        </w:rPr>
      </w:pPr>
      <w:r>
        <w:rPr>
          <w:rFonts w:ascii="Times New Roman" w:hAnsi="Times New Roman" w:cs="Times New Roman"/>
          <w:b/>
          <w:i/>
        </w:rPr>
        <w:t xml:space="preserve">«Обида», исп. </w:t>
      </w:r>
      <w:proofErr w:type="spellStart"/>
      <w:r>
        <w:rPr>
          <w:rFonts w:ascii="Times New Roman" w:hAnsi="Times New Roman" w:cs="Times New Roman"/>
          <w:b/>
          <w:i/>
        </w:rPr>
        <w:t>Тимотина</w:t>
      </w:r>
      <w:proofErr w:type="spellEnd"/>
      <w:r>
        <w:rPr>
          <w:rFonts w:ascii="Times New Roman" w:hAnsi="Times New Roman" w:cs="Times New Roman"/>
          <w:b/>
          <w:i/>
        </w:rPr>
        <w:t xml:space="preserve"> Дарья, 5 </w:t>
      </w:r>
      <w:proofErr w:type="spellStart"/>
      <w:r>
        <w:rPr>
          <w:rFonts w:ascii="Times New Roman" w:hAnsi="Times New Roman" w:cs="Times New Roman"/>
          <w:b/>
          <w:i/>
        </w:rPr>
        <w:t>кл</w:t>
      </w:r>
      <w:proofErr w:type="spellEnd"/>
      <w:r>
        <w:rPr>
          <w:rFonts w:ascii="Times New Roman" w:hAnsi="Times New Roman" w:cs="Times New Roman"/>
          <w:b/>
          <w:i/>
        </w:rPr>
        <w:t xml:space="preserve"> ОДИ, преп. Майская А.С.  </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lastRenderedPageBreak/>
        <w:t>Полька</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Миниатюрная танцевально-жанровая зарисовка, наивная параллель к знаменитой пьесе Чайковского в его “Детском альбоме”. </w:t>
      </w:r>
      <w:proofErr w:type="gramStart"/>
      <w:r w:rsidRPr="006C7E3A">
        <w:rPr>
          <w:rFonts w:ascii="Times New Roman" w:hAnsi="Times New Roman" w:cs="Times New Roman"/>
          <w:sz w:val="28"/>
          <w:szCs w:val="28"/>
        </w:rPr>
        <w:t>Доступна</w:t>
      </w:r>
      <w:proofErr w:type="gramEnd"/>
      <w:r w:rsidRPr="006C7E3A">
        <w:rPr>
          <w:rFonts w:ascii="Times New Roman" w:hAnsi="Times New Roman" w:cs="Times New Roman"/>
          <w:sz w:val="28"/>
          <w:szCs w:val="28"/>
        </w:rPr>
        <w:t xml:space="preserve"> даже самым маленьким исполнителям.</w:t>
      </w:r>
    </w:p>
    <w:p w:rsidR="00545210" w:rsidRPr="002F0EDE" w:rsidRDefault="006B1035">
      <w:pPr>
        <w:jc w:val="center"/>
        <w:rPr>
          <w:rFonts w:ascii="Times New Roman" w:hAnsi="Times New Roman" w:cs="Times New Roman"/>
          <w:sz w:val="28"/>
          <w:szCs w:val="28"/>
        </w:rPr>
      </w:pPr>
      <w:r>
        <w:rPr>
          <w:rFonts w:ascii="Times New Roman" w:hAnsi="Times New Roman" w:cs="Times New Roman"/>
          <w:b/>
          <w:i/>
        </w:rPr>
        <w:t xml:space="preserve">«Полька», Романова Мария, 3 </w:t>
      </w:r>
      <w:proofErr w:type="spellStart"/>
      <w:r>
        <w:rPr>
          <w:rFonts w:ascii="Times New Roman" w:hAnsi="Times New Roman" w:cs="Times New Roman"/>
          <w:b/>
          <w:i/>
        </w:rPr>
        <w:t>кл</w:t>
      </w:r>
      <w:proofErr w:type="spellEnd"/>
      <w:r>
        <w:rPr>
          <w:rFonts w:ascii="Times New Roman" w:hAnsi="Times New Roman" w:cs="Times New Roman"/>
          <w:b/>
          <w:i/>
        </w:rPr>
        <w:t xml:space="preserve"> ОССИ,  преп. Майская А.С. </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Песня собак</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Пьеса, в дальнейшем получившая вокальную жизнь. Сочетая черты эпизодической полифонии с моментами гомофонного склада, </w:t>
      </w:r>
      <w:proofErr w:type="gramStart"/>
      <w:r w:rsidRPr="006C7E3A">
        <w:rPr>
          <w:rFonts w:ascii="Times New Roman" w:hAnsi="Times New Roman" w:cs="Times New Roman"/>
          <w:sz w:val="28"/>
          <w:szCs w:val="28"/>
        </w:rPr>
        <w:t>создающих</w:t>
      </w:r>
      <w:proofErr w:type="gramEnd"/>
      <w:r w:rsidRPr="006C7E3A">
        <w:rPr>
          <w:rFonts w:ascii="Times New Roman" w:hAnsi="Times New Roman" w:cs="Times New Roman"/>
          <w:sz w:val="28"/>
          <w:szCs w:val="28"/>
        </w:rPr>
        <w:t xml:space="preserve"> углубленный — не лишенный затаенной грусти образ. Элементы </w:t>
      </w:r>
      <w:proofErr w:type="spellStart"/>
      <w:r w:rsidRPr="006C7E3A">
        <w:rPr>
          <w:rFonts w:ascii="Times New Roman" w:hAnsi="Times New Roman" w:cs="Times New Roman"/>
          <w:sz w:val="28"/>
          <w:szCs w:val="28"/>
        </w:rPr>
        <w:t>звукоизобразительности</w:t>
      </w:r>
      <w:proofErr w:type="spellEnd"/>
      <w:r w:rsidRPr="006C7E3A">
        <w:rPr>
          <w:rFonts w:ascii="Times New Roman" w:hAnsi="Times New Roman" w:cs="Times New Roman"/>
          <w:sz w:val="28"/>
          <w:szCs w:val="28"/>
        </w:rPr>
        <w:t xml:space="preserve"> рисуют и образ неудовлетворенной окружающим своим бытием собаки.</w:t>
      </w:r>
    </w:p>
    <w:p w:rsidR="00545210" w:rsidRPr="00AE502F" w:rsidRDefault="006B1035" w:rsidP="00AE502F">
      <w:pPr>
        <w:jc w:val="center"/>
        <w:rPr>
          <w:rFonts w:ascii="Times New Roman" w:hAnsi="Times New Roman" w:cs="Times New Roman"/>
        </w:rPr>
      </w:pPr>
      <w:r>
        <w:rPr>
          <w:rFonts w:ascii="Times New Roman" w:hAnsi="Times New Roman" w:cs="Times New Roman"/>
          <w:b/>
          <w:i/>
        </w:rPr>
        <w:t xml:space="preserve">«Песня собак», </w:t>
      </w:r>
      <w:r w:rsidR="00F3569F">
        <w:rPr>
          <w:rFonts w:ascii="Times New Roman" w:hAnsi="Times New Roman" w:cs="Times New Roman"/>
          <w:b/>
          <w:i/>
        </w:rPr>
        <w:t>Прохорова Злата</w:t>
      </w:r>
      <w:proofErr w:type="gramStart"/>
      <w:r w:rsidR="00F3569F">
        <w:rPr>
          <w:rFonts w:ascii="Times New Roman" w:hAnsi="Times New Roman" w:cs="Times New Roman"/>
          <w:b/>
          <w:i/>
        </w:rPr>
        <w:t>4</w:t>
      </w:r>
      <w:proofErr w:type="gramEnd"/>
      <w:r w:rsidR="00F3569F">
        <w:rPr>
          <w:rFonts w:ascii="Times New Roman" w:hAnsi="Times New Roman" w:cs="Times New Roman"/>
          <w:b/>
          <w:i/>
        </w:rPr>
        <w:t xml:space="preserve">(4) </w:t>
      </w:r>
      <w:r>
        <w:rPr>
          <w:rFonts w:ascii="Times New Roman" w:hAnsi="Times New Roman" w:cs="Times New Roman"/>
          <w:b/>
          <w:i/>
        </w:rPr>
        <w:t xml:space="preserve">преп. </w:t>
      </w:r>
      <w:proofErr w:type="spellStart"/>
      <w:r>
        <w:rPr>
          <w:rFonts w:ascii="Times New Roman" w:hAnsi="Times New Roman" w:cs="Times New Roman"/>
          <w:b/>
          <w:i/>
        </w:rPr>
        <w:t>Триняк</w:t>
      </w:r>
      <w:proofErr w:type="spellEnd"/>
      <w:r>
        <w:rPr>
          <w:rFonts w:ascii="Times New Roman" w:hAnsi="Times New Roman" w:cs="Times New Roman"/>
          <w:b/>
          <w:i/>
        </w:rPr>
        <w:t xml:space="preserve"> М.В.</w:t>
      </w:r>
      <w:r>
        <w:rPr>
          <w:rFonts w:ascii="Times New Roman" w:hAnsi="Times New Roman" w:cs="Times New Roman"/>
        </w:rPr>
        <w:t xml:space="preserve">          </w:t>
      </w:r>
    </w:p>
    <w:p w:rsidR="00545210" w:rsidRDefault="006B1035">
      <w:pPr>
        <w:ind w:firstLine="708"/>
        <w:jc w:val="center"/>
        <w:rPr>
          <w:rFonts w:ascii="Times New Roman" w:hAnsi="Times New Roman" w:cs="Times New Roman"/>
          <w:b/>
          <w:i/>
          <w:sz w:val="28"/>
          <w:szCs w:val="28"/>
        </w:rPr>
      </w:pPr>
      <w:r>
        <w:rPr>
          <w:rFonts w:ascii="Times New Roman" w:hAnsi="Times New Roman" w:cs="Times New Roman"/>
          <w:b/>
          <w:i/>
        </w:rPr>
        <w:t xml:space="preserve">«Ограбление банка», исп. Воронов Константин, преп. </w:t>
      </w:r>
      <w:proofErr w:type="spellStart"/>
      <w:r>
        <w:rPr>
          <w:rFonts w:ascii="Times New Roman" w:hAnsi="Times New Roman" w:cs="Times New Roman"/>
          <w:b/>
          <w:i/>
        </w:rPr>
        <w:t>Арабханова</w:t>
      </w:r>
      <w:proofErr w:type="spellEnd"/>
      <w:r>
        <w:rPr>
          <w:rFonts w:ascii="Times New Roman" w:hAnsi="Times New Roman" w:cs="Times New Roman"/>
          <w:b/>
          <w:i/>
        </w:rPr>
        <w:t xml:space="preserve"> Е.Ю</w:t>
      </w:r>
      <w:r>
        <w:rPr>
          <w:rFonts w:ascii="Times New Roman" w:hAnsi="Times New Roman" w:cs="Times New Roman"/>
        </w:rPr>
        <w:t xml:space="preserve">. </w:t>
      </w:r>
      <w:r>
        <w:rPr>
          <w:rFonts w:ascii="Times New Roman" w:hAnsi="Times New Roman" w:cs="Times New Roman"/>
          <w:b/>
          <w:i/>
        </w:rPr>
        <w:t xml:space="preserve">                 </w:t>
      </w:r>
    </w:p>
    <w:p w:rsidR="00545210" w:rsidRPr="00AE502F" w:rsidRDefault="006B1035" w:rsidP="00AE502F">
      <w:pPr>
        <w:jc w:val="center"/>
        <w:rPr>
          <w:rFonts w:ascii="Times New Roman" w:hAnsi="Times New Roman" w:cs="Times New Roman"/>
          <w:b/>
          <w:i/>
          <w:szCs w:val="28"/>
        </w:rPr>
      </w:pPr>
      <w:r>
        <w:rPr>
          <w:rFonts w:ascii="Times New Roman" w:hAnsi="Times New Roman" w:cs="Times New Roman"/>
          <w:b/>
          <w:i/>
        </w:rPr>
        <w:t>«</w:t>
      </w:r>
      <w:proofErr w:type="spellStart"/>
      <w:r>
        <w:rPr>
          <w:rFonts w:ascii="Times New Roman" w:hAnsi="Times New Roman" w:cs="Times New Roman"/>
          <w:b/>
          <w:i/>
        </w:rPr>
        <w:t>Токкатина</w:t>
      </w:r>
      <w:proofErr w:type="spellEnd"/>
      <w:r>
        <w:rPr>
          <w:rFonts w:ascii="Times New Roman" w:hAnsi="Times New Roman" w:cs="Times New Roman"/>
          <w:b/>
          <w:i/>
        </w:rPr>
        <w:t>», Новиков Кирилл,    преп</w:t>
      </w:r>
      <w:proofErr w:type="gramStart"/>
      <w:r>
        <w:rPr>
          <w:rFonts w:ascii="Times New Roman" w:hAnsi="Times New Roman" w:cs="Times New Roman"/>
          <w:b/>
          <w:i/>
        </w:rPr>
        <w:t>.П</w:t>
      </w:r>
      <w:proofErr w:type="gramEnd"/>
      <w:r>
        <w:rPr>
          <w:rFonts w:ascii="Times New Roman" w:hAnsi="Times New Roman" w:cs="Times New Roman"/>
          <w:b/>
          <w:i/>
        </w:rPr>
        <w:t xml:space="preserve">етрова А.Г.    </w:t>
      </w:r>
    </w:p>
    <w:p w:rsidR="00545210" w:rsidRPr="006C7E3A" w:rsidRDefault="006B1035">
      <w:pPr>
        <w:jc w:val="center"/>
        <w:rPr>
          <w:rFonts w:ascii="Times New Roman" w:hAnsi="Times New Roman" w:cs="Times New Roman"/>
          <w:b/>
          <w:i/>
          <w:sz w:val="28"/>
          <w:szCs w:val="28"/>
        </w:rPr>
      </w:pPr>
      <w:r w:rsidRPr="006C7E3A">
        <w:rPr>
          <w:rFonts w:ascii="Times New Roman" w:hAnsi="Times New Roman" w:cs="Times New Roman"/>
          <w:b/>
          <w:bCs/>
          <w:i/>
          <w:iCs/>
          <w:sz w:val="28"/>
          <w:szCs w:val="28"/>
        </w:rPr>
        <w:t>Баба яга</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Еще одна параллель к знаменитой пьесе Чайковского в его “Детском альбоме”, д</w:t>
      </w:r>
      <w:r w:rsidR="00F3569F">
        <w:rPr>
          <w:rFonts w:ascii="Times New Roman" w:hAnsi="Times New Roman" w:cs="Times New Roman"/>
          <w:sz w:val="28"/>
          <w:szCs w:val="28"/>
        </w:rPr>
        <w:t>анная как образно-содержательное противопоставление</w:t>
      </w:r>
      <w:r w:rsidRPr="006C7E3A">
        <w:rPr>
          <w:rFonts w:ascii="Times New Roman" w:hAnsi="Times New Roman" w:cs="Times New Roman"/>
          <w:sz w:val="28"/>
          <w:szCs w:val="28"/>
        </w:rPr>
        <w:t xml:space="preserve"> к пьесе великого русского композитора. Проявляя выраженные черты злого скерцо, проводит </w:t>
      </w:r>
      <w:r w:rsidR="008C535E">
        <w:rPr>
          <w:rFonts w:ascii="Times New Roman" w:hAnsi="Times New Roman" w:cs="Times New Roman"/>
          <w:sz w:val="28"/>
          <w:szCs w:val="28"/>
        </w:rPr>
        <w:t>аналогии</w:t>
      </w:r>
      <w:r w:rsidRPr="006C7E3A">
        <w:rPr>
          <w:rFonts w:ascii="Times New Roman" w:hAnsi="Times New Roman" w:cs="Times New Roman"/>
          <w:sz w:val="28"/>
          <w:szCs w:val="28"/>
        </w:rPr>
        <w:t xml:space="preserve"> и к балетному творчеству</w:t>
      </w:r>
      <w:proofErr w:type="gramStart"/>
      <w:r w:rsidRPr="006C7E3A">
        <w:rPr>
          <w:rFonts w:ascii="Times New Roman" w:hAnsi="Times New Roman" w:cs="Times New Roman"/>
          <w:sz w:val="28"/>
          <w:szCs w:val="28"/>
        </w:rPr>
        <w:t xml:space="preserve"> А</w:t>
      </w:r>
      <w:proofErr w:type="gramEnd"/>
      <w:r w:rsidRPr="006C7E3A">
        <w:rPr>
          <w:rFonts w:ascii="Times New Roman" w:hAnsi="Times New Roman" w:cs="Times New Roman"/>
          <w:sz w:val="28"/>
          <w:szCs w:val="28"/>
        </w:rPr>
        <w:t xml:space="preserve"> Хачатуряна.</w:t>
      </w:r>
    </w:p>
    <w:p w:rsidR="00536792" w:rsidRPr="005B1CBC" w:rsidRDefault="006B1035">
      <w:pPr>
        <w:jc w:val="center"/>
        <w:rPr>
          <w:rFonts w:ascii="Times New Roman" w:hAnsi="Times New Roman" w:cs="Times New Roman"/>
          <w:sz w:val="28"/>
          <w:szCs w:val="28"/>
        </w:rPr>
      </w:pPr>
      <w:r>
        <w:rPr>
          <w:rFonts w:ascii="Times New Roman" w:hAnsi="Times New Roman" w:cs="Times New Roman"/>
          <w:b/>
          <w:i/>
        </w:rPr>
        <w:t>«Баба-Яга», Борисов Сергей, преп</w:t>
      </w:r>
      <w:proofErr w:type="gramStart"/>
      <w:r>
        <w:rPr>
          <w:rFonts w:ascii="Times New Roman" w:hAnsi="Times New Roman" w:cs="Times New Roman"/>
          <w:b/>
          <w:i/>
        </w:rPr>
        <w:t>.М</w:t>
      </w:r>
      <w:proofErr w:type="gramEnd"/>
      <w:r>
        <w:rPr>
          <w:rFonts w:ascii="Times New Roman" w:hAnsi="Times New Roman" w:cs="Times New Roman"/>
          <w:b/>
          <w:i/>
        </w:rPr>
        <w:t xml:space="preserve">аркелова Н.В. </w:t>
      </w:r>
    </w:p>
    <w:p w:rsidR="00536792" w:rsidRDefault="00536792" w:rsidP="00536792">
      <w:pPr>
        <w:ind w:firstLine="708"/>
        <w:jc w:val="center"/>
        <w:rPr>
          <w:rFonts w:ascii="Times New Roman" w:hAnsi="Times New Roman" w:cs="Times New Roman"/>
          <w:b/>
          <w:i/>
        </w:rPr>
      </w:pPr>
      <w:r>
        <w:rPr>
          <w:rFonts w:ascii="Times New Roman" w:hAnsi="Times New Roman" w:cs="Times New Roman"/>
          <w:b/>
          <w:i/>
        </w:rPr>
        <w:t xml:space="preserve">Сюита «Ледовое побоище»:                                                                                                                                     </w:t>
      </w:r>
    </w:p>
    <w:p w:rsidR="00545210" w:rsidRPr="006C7E3A" w:rsidRDefault="00536792">
      <w:pPr>
        <w:jc w:val="center"/>
        <w:rPr>
          <w:rFonts w:ascii="Times New Roman" w:hAnsi="Times New Roman" w:cs="Times New Roman"/>
          <w:b/>
          <w:bCs/>
          <w:i/>
          <w:iCs/>
          <w:sz w:val="28"/>
          <w:szCs w:val="28"/>
        </w:rPr>
      </w:pPr>
      <w:r>
        <w:rPr>
          <w:rFonts w:ascii="Times New Roman" w:hAnsi="Times New Roman" w:cs="Times New Roman"/>
          <w:b/>
          <w:bCs/>
          <w:i/>
          <w:iCs/>
          <w:sz w:val="28"/>
          <w:szCs w:val="28"/>
        </w:rPr>
        <w:t>Крестоносцы</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П</w:t>
      </w:r>
      <w:r w:rsidR="008C535E">
        <w:rPr>
          <w:rFonts w:ascii="Times New Roman" w:hAnsi="Times New Roman" w:cs="Times New Roman"/>
          <w:sz w:val="28"/>
          <w:szCs w:val="28"/>
        </w:rPr>
        <w:t>ервая часть миниатюрного тр</w:t>
      </w:r>
      <w:r w:rsidRPr="006C7E3A">
        <w:rPr>
          <w:rFonts w:ascii="Times New Roman" w:hAnsi="Times New Roman" w:cs="Times New Roman"/>
          <w:sz w:val="28"/>
          <w:szCs w:val="28"/>
        </w:rPr>
        <w:t>иптиха, как и явствует из названия — вдохновленного творчеством С. Прокофьева</w:t>
      </w:r>
      <w:proofErr w:type="gramStart"/>
      <w:r w:rsidRPr="006C7E3A">
        <w:rPr>
          <w:rFonts w:ascii="Times New Roman" w:hAnsi="Times New Roman" w:cs="Times New Roman"/>
          <w:sz w:val="28"/>
          <w:szCs w:val="28"/>
        </w:rPr>
        <w:t xml:space="preserve"> ,</w:t>
      </w:r>
      <w:proofErr w:type="gramEnd"/>
      <w:r w:rsidRPr="006C7E3A">
        <w:rPr>
          <w:rFonts w:ascii="Times New Roman" w:hAnsi="Times New Roman" w:cs="Times New Roman"/>
          <w:sz w:val="28"/>
          <w:szCs w:val="28"/>
        </w:rPr>
        <w:t xml:space="preserve"> и наступательным </w:t>
      </w:r>
      <w:proofErr w:type="spellStart"/>
      <w:r w:rsidRPr="006C7E3A">
        <w:rPr>
          <w:rFonts w:ascii="Times New Roman" w:hAnsi="Times New Roman" w:cs="Times New Roman"/>
          <w:sz w:val="28"/>
          <w:szCs w:val="28"/>
        </w:rPr>
        <w:t>остинато</w:t>
      </w:r>
      <w:proofErr w:type="spellEnd"/>
      <w:r w:rsidRPr="006C7E3A">
        <w:rPr>
          <w:rFonts w:ascii="Times New Roman" w:hAnsi="Times New Roman" w:cs="Times New Roman"/>
          <w:sz w:val="28"/>
          <w:szCs w:val="28"/>
        </w:rPr>
        <w:t xml:space="preserve"> в 7 симфонии Д. Шостаковича, и -  словно бы пересказанная скупыми и донельзя точными, </w:t>
      </w:r>
      <w:proofErr w:type="spellStart"/>
      <w:r w:rsidRPr="006C7E3A">
        <w:rPr>
          <w:rFonts w:ascii="Times New Roman" w:hAnsi="Times New Roman" w:cs="Times New Roman"/>
          <w:sz w:val="28"/>
          <w:szCs w:val="28"/>
        </w:rPr>
        <w:t>пианистическиими</w:t>
      </w:r>
      <w:proofErr w:type="spellEnd"/>
      <w:r w:rsidRPr="006C7E3A">
        <w:rPr>
          <w:rFonts w:ascii="Times New Roman" w:hAnsi="Times New Roman" w:cs="Times New Roman"/>
          <w:sz w:val="28"/>
          <w:szCs w:val="28"/>
        </w:rPr>
        <w:t xml:space="preserve"> фактурными средствами. Трагичность</w:t>
      </w:r>
      <w:r w:rsidR="00536792">
        <w:rPr>
          <w:rFonts w:ascii="Times New Roman" w:hAnsi="Times New Roman" w:cs="Times New Roman"/>
          <w:sz w:val="28"/>
          <w:szCs w:val="28"/>
        </w:rPr>
        <w:t xml:space="preserve"> самого образа в пьесе передается  токкатным движением</w:t>
      </w:r>
      <w:proofErr w:type="gramStart"/>
      <w:r w:rsidRPr="006C7E3A">
        <w:rPr>
          <w:rFonts w:ascii="Times New Roman" w:hAnsi="Times New Roman" w:cs="Times New Roman"/>
          <w:sz w:val="28"/>
          <w:szCs w:val="28"/>
        </w:rPr>
        <w:t xml:space="preserve"> П</w:t>
      </w:r>
      <w:proofErr w:type="gramEnd"/>
      <w:r w:rsidRPr="006C7E3A">
        <w:rPr>
          <w:rFonts w:ascii="Times New Roman" w:hAnsi="Times New Roman" w:cs="Times New Roman"/>
          <w:sz w:val="28"/>
          <w:szCs w:val="28"/>
        </w:rPr>
        <w:t>рименяя интонационные заимствования — повисающая секунда из арсенала музыкальных интонаций Прокофьева в его сюите, органично вплетает их в общую канву мелодического развития, создавая ощущение затрудненного движения иноземных рыцарей в тяжелых доспехах.</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Плач</w:t>
      </w:r>
    </w:p>
    <w:p w:rsidR="00545210" w:rsidRPr="006C7E3A" w:rsidRDefault="00536792">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Лирический центр миниатюрного тр</w:t>
      </w:r>
      <w:r w:rsidR="006B1035" w:rsidRPr="006C7E3A">
        <w:rPr>
          <w:rFonts w:ascii="Times New Roman" w:hAnsi="Times New Roman" w:cs="Times New Roman"/>
          <w:sz w:val="28"/>
          <w:szCs w:val="28"/>
        </w:rPr>
        <w:t>иптиха — ясная, стилистически</w:t>
      </w:r>
      <w:r>
        <w:rPr>
          <w:rFonts w:ascii="Times New Roman" w:hAnsi="Times New Roman" w:cs="Times New Roman"/>
          <w:sz w:val="28"/>
          <w:szCs w:val="28"/>
        </w:rPr>
        <w:t xml:space="preserve"> выверенная «русская» печаль, кручина</w:t>
      </w:r>
      <w:r w:rsidR="006B1035" w:rsidRPr="006C7E3A">
        <w:rPr>
          <w:rFonts w:ascii="Times New Roman" w:hAnsi="Times New Roman" w:cs="Times New Roman"/>
          <w:sz w:val="28"/>
          <w:szCs w:val="28"/>
        </w:rPr>
        <w:t xml:space="preserve">, в основу которой положена </w:t>
      </w:r>
      <w:proofErr w:type="spellStart"/>
      <w:r w:rsidR="006B1035" w:rsidRPr="006C7E3A">
        <w:rPr>
          <w:rFonts w:ascii="Times New Roman" w:hAnsi="Times New Roman" w:cs="Times New Roman"/>
          <w:sz w:val="28"/>
          <w:szCs w:val="28"/>
        </w:rPr>
        <w:t>ритмо-мелодическое</w:t>
      </w:r>
      <w:proofErr w:type="spellEnd"/>
      <w:r w:rsidR="006B1035" w:rsidRPr="006C7E3A">
        <w:rPr>
          <w:rFonts w:ascii="Times New Roman" w:hAnsi="Times New Roman" w:cs="Times New Roman"/>
          <w:sz w:val="28"/>
          <w:szCs w:val="28"/>
        </w:rPr>
        <w:t xml:space="preserve"> </w:t>
      </w:r>
      <w:proofErr w:type="spellStart"/>
      <w:r w:rsidR="006B1035" w:rsidRPr="006C7E3A">
        <w:rPr>
          <w:rFonts w:ascii="Times New Roman" w:hAnsi="Times New Roman" w:cs="Times New Roman"/>
          <w:sz w:val="28"/>
          <w:szCs w:val="28"/>
        </w:rPr>
        <w:t>остинато</w:t>
      </w:r>
      <w:proofErr w:type="spellEnd"/>
      <w:r w:rsidR="006B1035" w:rsidRPr="006C7E3A">
        <w:rPr>
          <w:rFonts w:ascii="Times New Roman" w:hAnsi="Times New Roman" w:cs="Times New Roman"/>
          <w:sz w:val="28"/>
          <w:szCs w:val="28"/>
        </w:rPr>
        <w:t xml:space="preserve">, заостренное в своем ритме, и передающее интонацию плача, данную в секундовом </w:t>
      </w:r>
      <w:proofErr w:type="spellStart"/>
      <w:r w:rsidR="006B1035" w:rsidRPr="006C7E3A">
        <w:rPr>
          <w:rFonts w:ascii="Times New Roman" w:hAnsi="Times New Roman" w:cs="Times New Roman"/>
          <w:sz w:val="28"/>
          <w:szCs w:val="28"/>
        </w:rPr>
        <w:t>опевани</w:t>
      </w:r>
      <w:proofErr w:type="spellEnd"/>
      <w:r w:rsidR="006B1035" w:rsidRPr="006C7E3A">
        <w:rPr>
          <w:rFonts w:ascii="Times New Roman" w:hAnsi="Times New Roman" w:cs="Times New Roman"/>
          <w:sz w:val="28"/>
          <w:szCs w:val="28"/>
        </w:rPr>
        <w:t xml:space="preserve"> основного тона в мелодии.</w:t>
      </w:r>
      <w:proofErr w:type="gramEnd"/>
    </w:p>
    <w:p w:rsidR="00536792" w:rsidRDefault="006B1035">
      <w:pPr>
        <w:ind w:firstLine="708"/>
        <w:jc w:val="center"/>
        <w:rPr>
          <w:rFonts w:ascii="Times New Roman" w:hAnsi="Times New Roman" w:cs="Times New Roman"/>
          <w:b/>
          <w:i/>
        </w:rPr>
      </w:pPr>
      <w:r>
        <w:rPr>
          <w:rFonts w:ascii="Times New Roman" w:hAnsi="Times New Roman" w:cs="Times New Roman"/>
          <w:b/>
          <w:i/>
        </w:rPr>
        <w:lastRenderedPageBreak/>
        <w:t xml:space="preserve">Сюита «Ледовое побоище»:                                                                                                         </w:t>
      </w:r>
      <w:r w:rsidR="00536792">
        <w:rPr>
          <w:rFonts w:ascii="Times New Roman" w:hAnsi="Times New Roman" w:cs="Times New Roman"/>
          <w:b/>
          <w:i/>
        </w:rPr>
        <w:t xml:space="preserve">                            </w:t>
      </w:r>
    </w:p>
    <w:p w:rsidR="00536792" w:rsidRDefault="00536792" w:rsidP="00536792">
      <w:pPr>
        <w:rPr>
          <w:rFonts w:ascii="Times New Roman" w:hAnsi="Times New Roman" w:cs="Times New Roman"/>
          <w:b/>
          <w:i/>
          <w:szCs w:val="28"/>
        </w:rPr>
      </w:pPr>
      <w:r>
        <w:rPr>
          <w:rFonts w:ascii="Times New Roman" w:hAnsi="Times New Roman" w:cs="Times New Roman"/>
          <w:b/>
          <w:i/>
        </w:rPr>
        <w:t xml:space="preserve">                    </w:t>
      </w:r>
      <w:r w:rsidR="006B1035">
        <w:rPr>
          <w:rFonts w:ascii="Times New Roman" w:hAnsi="Times New Roman" w:cs="Times New Roman"/>
          <w:b/>
          <w:i/>
        </w:rPr>
        <w:t>1. Крестоносцы</w:t>
      </w:r>
      <w:r w:rsidR="008C535E">
        <w:rPr>
          <w:rFonts w:ascii="Times New Roman" w:hAnsi="Times New Roman" w:cs="Times New Roman"/>
          <w:b/>
          <w:i/>
        </w:rPr>
        <w:t xml:space="preserve"> </w:t>
      </w:r>
      <w:proofErr w:type="spellStart"/>
      <w:r w:rsidR="008C535E">
        <w:rPr>
          <w:rFonts w:ascii="Times New Roman" w:hAnsi="Times New Roman" w:cs="Times New Roman"/>
          <w:b/>
          <w:i/>
        </w:rPr>
        <w:t>исп.преп</w:t>
      </w:r>
      <w:proofErr w:type="gramStart"/>
      <w:r w:rsidR="008C535E">
        <w:rPr>
          <w:rFonts w:ascii="Times New Roman" w:hAnsi="Times New Roman" w:cs="Times New Roman"/>
          <w:b/>
          <w:i/>
        </w:rPr>
        <w:t>.Г</w:t>
      </w:r>
      <w:proofErr w:type="gramEnd"/>
      <w:r w:rsidR="008C535E">
        <w:rPr>
          <w:rFonts w:ascii="Times New Roman" w:hAnsi="Times New Roman" w:cs="Times New Roman"/>
          <w:b/>
          <w:i/>
        </w:rPr>
        <w:t>решнова</w:t>
      </w:r>
      <w:proofErr w:type="spellEnd"/>
      <w:r w:rsidR="008C535E">
        <w:rPr>
          <w:rFonts w:ascii="Times New Roman" w:hAnsi="Times New Roman" w:cs="Times New Roman"/>
          <w:b/>
          <w:i/>
        </w:rPr>
        <w:t xml:space="preserve"> М.Б.</w:t>
      </w:r>
      <w:r>
        <w:rPr>
          <w:rFonts w:ascii="Times New Roman" w:hAnsi="Times New Roman" w:cs="Times New Roman"/>
          <w:b/>
          <w:i/>
          <w:szCs w:val="28"/>
        </w:rPr>
        <w:t xml:space="preserve">                                                                                                </w:t>
      </w:r>
    </w:p>
    <w:p w:rsidR="00545210" w:rsidRDefault="00536792" w:rsidP="00536792">
      <w:pPr>
        <w:rPr>
          <w:rFonts w:ascii="Times New Roman" w:hAnsi="Times New Roman" w:cs="Times New Roman"/>
          <w:b/>
          <w:i/>
          <w:szCs w:val="28"/>
        </w:rPr>
      </w:pPr>
      <w:r>
        <w:rPr>
          <w:rFonts w:ascii="Times New Roman" w:hAnsi="Times New Roman" w:cs="Times New Roman"/>
          <w:b/>
          <w:i/>
          <w:szCs w:val="28"/>
        </w:rPr>
        <w:t xml:space="preserve">                   </w:t>
      </w:r>
      <w:r w:rsidR="006B1035">
        <w:rPr>
          <w:rFonts w:ascii="Times New Roman" w:hAnsi="Times New Roman" w:cs="Times New Roman"/>
          <w:b/>
          <w:i/>
        </w:rPr>
        <w:t xml:space="preserve">2.  Плач </w:t>
      </w:r>
      <w:r w:rsidR="008C535E">
        <w:rPr>
          <w:rFonts w:ascii="Times New Roman" w:hAnsi="Times New Roman" w:cs="Times New Roman"/>
          <w:b/>
          <w:i/>
        </w:rPr>
        <w:t xml:space="preserve">исп. </w:t>
      </w:r>
      <w:proofErr w:type="spellStart"/>
      <w:r w:rsidR="008C535E">
        <w:rPr>
          <w:rFonts w:ascii="Times New Roman" w:hAnsi="Times New Roman" w:cs="Times New Roman"/>
          <w:b/>
          <w:i/>
        </w:rPr>
        <w:t>Соседова</w:t>
      </w:r>
      <w:proofErr w:type="spellEnd"/>
      <w:r w:rsidR="008C535E">
        <w:rPr>
          <w:rFonts w:ascii="Times New Roman" w:hAnsi="Times New Roman" w:cs="Times New Roman"/>
          <w:b/>
          <w:i/>
        </w:rPr>
        <w:t xml:space="preserve"> Ольга</w:t>
      </w:r>
      <w:r>
        <w:rPr>
          <w:rFonts w:ascii="Times New Roman" w:hAnsi="Times New Roman" w:cs="Times New Roman"/>
          <w:b/>
          <w:i/>
        </w:rPr>
        <w:t xml:space="preserve">(8)МФ </w:t>
      </w:r>
      <w:proofErr w:type="spellStart"/>
      <w:r>
        <w:rPr>
          <w:rFonts w:ascii="Times New Roman" w:hAnsi="Times New Roman" w:cs="Times New Roman"/>
          <w:b/>
          <w:i/>
        </w:rPr>
        <w:t>преп</w:t>
      </w:r>
      <w:proofErr w:type="gramStart"/>
      <w:r>
        <w:rPr>
          <w:rFonts w:ascii="Times New Roman" w:hAnsi="Times New Roman" w:cs="Times New Roman"/>
          <w:b/>
          <w:i/>
        </w:rPr>
        <w:t>.Г</w:t>
      </w:r>
      <w:proofErr w:type="gramEnd"/>
      <w:r>
        <w:rPr>
          <w:rFonts w:ascii="Times New Roman" w:hAnsi="Times New Roman" w:cs="Times New Roman"/>
          <w:b/>
          <w:i/>
        </w:rPr>
        <w:t>решнова</w:t>
      </w:r>
      <w:proofErr w:type="spellEnd"/>
      <w:r>
        <w:rPr>
          <w:rFonts w:ascii="Times New Roman" w:hAnsi="Times New Roman" w:cs="Times New Roman"/>
          <w:b/>
          <w:i/>
        </w:rPr>
        <w:t xml:space="preserve"> М.Б.</w:t>
      </w:r>
    </w:p>
    <w:p w:rsidR="00545210" w:rsidRPr="00536792" w:rsidRDefault="00536792" w:rsidP="00536792">
      <w:pPr>
        <w:ind w:firstLine="708"/>
        <w:rPr>
          <w:rFonts w:ascii="Times New Roman" w:hAnsi="Times New Roman" w:cs="Times New Roman"/>
          <w:b/>
          <w:i/>
          <w:szCs w:val="28"/>
        </w:rPr>
      </w:pPr>
      <w:r>
        <w:rPr>
          <w:rFonts w:ascii="Times New Roman" w:hAnsi="Times New Roman" w:cs="Times New Roman"/>
          <w:b/>
          <w:i/>
        </w:rPr>
        <w:t xml:space="preserve">       3. Поб</w:t>
      </w:r>
      <w:r w:rsidR="002D176D">
        <w:rPr>
          <w:rFonts w:ascii="Times New Roman" w:hAnsi="Times New Roman" w:cs="Times New Roman"/>
          <w:b/>
          <w:i/>
        </w:rPr>
        <w:t>едители, исп.</w:t>
      </w:r>
      <w:r w:rsidR="006B1035">
        <w:rPr>
          <w:rFonts w:ascii="Times New Roman" w:hAnsi="Times New Roman" w:cs="Times New Roman"/>
          <w:b/>
          <w:i/>
        </w:rPr>
        <w:t xml:space="preserve"> </w:t>
      </w:r>
      <w:proofErr w:type="spellStart"/>
      <w:r>
        <w:rPr>
          <w:rFonts w:ascii="Times New Roman" w:hAnsi="Times New Roman" w:cs="Times New Roman"/>
          <w:b/>
          <w:i/>
        </w:rPr>
        <w:t>Бортникова</w:t>
      </w:r>
      <w:proofErr w:type="spellEnd"/>
      <w:r>
        <w:rPr>
          <w:rFonts w:ascii="Times New Roman" w:hAnsi="Times New Roman" w:cs="Times New Roman"/>
          <w:b/>
          <w:i/>
        </w:rPr>
        <w:t xml:space="preserve"> Анастасия8(8)</w:t>
      </w:r>
      <w:proofErr w:type="spellStart"/>
      <w:r>
        <w:rPr>
          <w:rFonts w:ascii="Times New Roman" w:hAnsi="Times New Roman" w:cs="Times New Roman"/>
          <w:b/>
          <w:i/>
        </w:rPr>
        <w:t>преп</w:t>
      </w:r>
      <w:proofErr w:type="gramStart"/>
      <w:r>
        <w:rPr>
          <w:rFonts w:ascii="Times New Roman" w:hAnsi="Times New Roman" w:cs="Times New Roman"/>
          <w:b/>
          <w:i/>
        </w:rPr>
        <w:t>.</w:t>
      </w:r>
      <w:r w:rsidR="006B1035">
        <w:rPr>
          <w:rFonts w:ascii="Times New Roman" w:hAnsi="Times New Roman" w:cs="Times New Roman"/>
          <w:b/>
          <w:i/>
        </w:rPr>
        <w:t>Г</w:t>
      </w:r>
      <w:proofErr w:type="gramEnd"/>
      <w:r w:rsidR="006B1035">
        <w:rPr>
          <w:rFonts w:ascii="Times New Roman" w:hAnsi="Times New Roman" w:cs="Times New Roman"/>
          <w:b/>
          <w:i/>
        </w:rPr>
        <w:t>решнова</w:t>
      </w:r>
      <w:proofErr w:type="spellEnd"/>
      <w:r w:rsidR="006B1035">
        <w:rPr>
          <w:rFonts w:ascii="Times New Roman" w:hAnsi="Times New Roman" w:cs="Times New Roman"/>
          <w:b/>
          <w:i/>
        </w:rPr>
        <w:t xml:space="preserve"> М.Б.  </w:t>
      </w:r>
    </w:p>
    <w:p w:rsidR="00545210" w:rsidRDefault="006B1035">
      <w:pPr>
        <w:ind w:firstLine="708"/>
        <w:jc w:val="center"/>
        <w:rPr>
          <w:rFonts w:ascii="Times New Roman" w:hAnsi="Times New Roman" w:cs="Times New Roman"/>
          <w:b/>
          <w:i/>
          <w:sz w:val="28"/>
          <w:szCs w:val="28"/>
        </w:rPr>
      </w:pPr>
      <w:r w:rsidRPr="006C7E3A">
        <w:rPr>
          <w:rFonts w:ascii="Times New Roman" w:hAnsi="Times New Roman" w:cs="Times New Roman"/>
          <w:b/>
          <w:bCs/>
          <w:i/>
          <w:iCs/>
          <w:sz w:val="28"/>
          <w:szCs w:val="28"/>
        </w:rPr>
        <w:t xml:space="preserve">Сон </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Весьма интересная и </w:t>
      </w:r>
      <w:proofErr w:type="spellStart"/>
      <w:r w:rsidRPr="006C7E3A">
        <w:rPr>
          <w:rFonts w:ascii="Times New Roman" w:hAnsi="Times New Roman" w:cs="Times New Roman"/>
          <w:sz w:val="28"/>
          <w:szCs w:val="28"/>
        </w:rPr>
        <w:t>пианистически</w:t>
      </w:r>
      <w:proofErr w:type="spellEnd"/>
      <w:r w:rsidRPr="006C7E3A">
        <w:rPr>
          <w:rFonts w:ascii="Times New Roman" w:hAnsi="Times New Roman" w:cs="Times New Roman"/>
          <w:sz w:val="28"/>
          <w:szCs w:val="28"/>
        </w:rPr>
        <w:t xml:space="preserve"> полезная пьеса — </w:t>
      </w:r>
      <w:r w:rsidR="002D176D">
        <w:rPr>
          <w:rFonts w:ascii="Times New Roman" w:hAnsi="Times New Roman" w:cs="Times New Roman"/>
          <w:sz w:val="28"/>
          <w:szCs w:val="28"/>
        </w:rPr>
        <w:t>противопоставление</w:t>
      </w:r>
      <w:r w:rsidRPr="006C7E3A">
        <w:rPr>
          <w:rFonts w:ascii="Times New Roman" w:hAnsi="Times New Roman" w:cs="Times New Roman"/>
          <w:sz w:val="28"/>
          <w:szCs w:val="28"/>
        </w:rPr>
        <w:t xml:space="preserve"> творчеству В. Гаврилина. </w:t>
      </w:r>
      <w:proofErr w:type="gramStart"/>
      <w:r w:rsidRPr="006C7E3A">
        <w:rPr>
          <w:rFonts w:ascii="Times New Roman" w:hAnsi="Times New Roman" w:cs="Times New Roman"/>
          <w:sz w:val="28"/>
          <w:szCs w:val="28"/>
        </w:rPr>
        <w:t>Мелодична</w:t>
      </w:r>
      <w:proofErr w:type="gramEnd"/>
      <w:r w:rsidRPr="006C7E3A">
        <w:rPr>
          <w:rFonts w:ascii="Times New Roman" w:hAnsi="Times New Roman" w:cs="Times New Roman"/>
          <w:sz w:val="28"/>
          <w:szCs w:val="28"/>
        </w:rPr>
        <w:t xml:space="preserve"> и лаконична, развивает интерес юного исполнителя к об</w:t>
      </w:r>
      <w:r w:rsidR="002D176D">
        <w:rPr>
          <w:rFonts w:ascii="Times New Roman" w:hAnsi="Times New Roman" w:cs="Times New Roman"/>
          <w:sz w:val="28"/>
          <w:szCs w:val="28"/>
        </w:rPr>
        <w:t xml:space="preserve">разному интонированию </w:t>
      </w:r>
      <w:proofErr w:type="spellStart"/>
      <w:r w:rsidR="002D176D">
        <w:rPr>
          <w:rFonts w:ascii="Times New Roman" w:hAnsi="Times New Roman" w:cs="Times New Roman"/>
          <w:sz w:val="28"/>
          <w:szCs w:val="28"/>
        </w:rPr>
        <w:t>альтерированных</w:t>
      </w:r>
      <w:proofErr w:type="spellEnd"/>
      <w:r w:rsidR="002D176D">
        <w:rPr>
          <w:rFonts w:ascii="Times New Roman" w:hAnsi="Times New Roman" w:cs="Times New Roman"/>
          <w:sz w:val="28"/>
          <w:szCs w:val="28"/>
        </w:rPr>
        <w:t xml:space="preserve"> звуков</w:t>
      </w:r>
      <w:r w:rsidRPr="006C7E3A">
        <w:rPr>
          <w:rFonts w:ascii="Times New Roman" w:hAnsi="Times New Roman" w:cs="Times New Roman"/>
          <w:sz w:val="28"/>
          <w:szCs w:val="28"/>
        </w:rPr>
        <w:t>.</w:t>
      </w:r>
    </w:p>
    <w:p w:rsidR="00545210" w:rsidRDefault="006B1035">
      <w:pPr>
        <w:ind w:firstLine="708"/>
        <w:jc w:val="center"/>
        <w:rPr>
          <w:rFonts w:ascii="Times New Roman" w:hAnsi="Times New Roman" w:cs="Times New Roman"/>
          <w:b/>
          <w:i/>
          <w:szCs w:val="28"/>
        </w:rPr>
      </w:pPr>
      <w:r>
        <w:rPr>
          <w:rFonts w:ascii="Times New Roman" w:hAnsi="Times New Roman" w:cs="Times New Roman"/>
          <w:b/>
          <w:i/>
        </w:rPr>
        <w:t xml:space="preserve">«Сон», исп. преп. </w:t>
      </w:r>
      <w:proofErr w:type="gramStart"/>
      <w:r>
        <w:rPr>
          <w:rFonts w:ascii="Times New Roman" w:hAnsi="Times New Roman" w:cs="Times New Roman"/>
          <w:b/>
          <w:i/>
        </w:rPr>
        <w:t>Майская</w:t>
      </w:r>
      <w:proofErr w:type="gramEnd"/>
      <w:r>
        <w:rPr>
          <w:rFonts w:ascii="Times New Roman" w:hAnsi="Times New Roman" w:cs="Times New Roman"/>
          <w:b/>
          <w:i/>
        </w:rPr>
        <w:t xml:space="preserve"> А.С</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Этюд</w:t>
      </w:r>
      <w:r w:rsidR="002D176D">
        <w:rPr>
          <w:rFonts w:ascii="Times New Roman" w:hAnsi="Times New Roman" w:cs="Times New Roman"/>
          <w:b/>
          <w:bCs/>
          <w:i/>
          <w:iCs/>
          <w:sz w:val="28"/>
          <w:szCs w:val="28"/>
        </w:rPr>
        <w:t xml:space="preserve"> («Илья Муромец»)</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Краткое и упругое в своем движении мелодическое </w:t>
      </w:r>
      <w:proofErr w:type="spellStart"/>
      <w:r w:rsidRPr="006C7E3A">
        <w:rPr>
          <w:rFonts w:ascii="Times New Roman" w:hAnsi="Times New Roman" w:cs="Times New Roman"/>
          <w:sz w:val="28"/>
          <w:szCs w:val="28"/>
        </w:rPr>
        <w:t>остинато</w:t>
      </w:r>
      <w:proofErr w:type="spellEnd"/>
      <w:r w:rsidRPr="006C7E3A">
        <w:rPr>
          <w:rFonts w:ascii="Times New Roman" w:hAnsi="Times New Roman" w:cs="Times New Roman"/>
          <w:sz w:val="28"/>
          <w:szCs w:val="28"/>
        </w:rPr>
        <w:t xml:space="preserve"> в необычном </w:t>
      </w:r>
      <w:proofErr w:type="spellStart"/>
      <w:r w:rsidRPr="006C7E3A">
        <w:rPr>
          <w:rFonts w:ascii="Times New Roman" w:hAnsi="Times New Roman" w:cs="Times New Roman"/>
          <w:sz w:val="28"/>
          <w:szCs w:val="28"/>
        </w:rPr>
        <w:t>пятидольном</w:t>
      </w:r>
      <w:proofErr w:type="spellEnd"/>
      <w:r w:rsidRPr="006C7E3A">
        <w:rPr>
          <w:rFonts w:ascii="Times New Roman" w:hAnsi="Times New Roman" w:cs="Times New Roman"/>
          <w:sz w:val="28"/>
          <w:szCs w:val="28"/>
        </w:rPr>
        <w:t xml:space="preserve"> размере, предполагающее упругие прыжки, </w:t>
      </w:r>
      <w:proofErr w:type="spellStart"/>
      <w:r w:rsidRPr="006C7E3A">
        <w:rPr>
          <w:rFonts w:ascii="Times New Roman" w:hAnsi="Times New Roman" w:cs="Times New Roman"/>
          <w:sz w:val="28"/>
          <w:szCs w:val="28"/>
        </w:rPr>
        <w:t>притоптывания</w:t>
      </w:r>
      <w:proofErr w:type="spellEnd"/>
      <w:r w:rsidRPr="006C7E3A">
        <w:rPr>
          <w:rFonts w:ascii="Times New Roman" w:hAnsi="Times New Roman" w:cs="Times New Roman"/>
          <w:sz w:val="28"/>
          <w:szCs w:val="28"/>
        </w:rPr>
        <w:t>, и неожиданно переходящие в линию общего развития - от минора к жизнеутверждающему мажору в последнем такте.</w:t>
      </w:r>
    </w:p>
    <w:p w:rsidR="00545210" w:rsidRPr="006C7E3A" w:rsidRDefault="006B1035">
      <w:pPr>
        <w:ind w:firstLine="708"/>
        <w:jc w:val="center"/>
        <w:rPr>
          <w:rFonts w:ascii="Times New Roman" w:hAnsi="Times New Roman" w:cs="Times New Roman"/>
          <w:b/>
          <w:i/>
          <w:sz w:val="28"/>
          <w:szCs w:val="28"/>
        </w:rPr>
      </w:pPr>
      <w:r>
        <w:rPr>
          <w:rFonts w:ascii="Times New Roman" w:hAnsi="Times New Roman" w:cs="Times New Roman"/>
          <w:b/>
          <w:i/>
        </w:rPr>
        <w:t xml:space="preserve">«Этюд», исп.  </w:t>
      </w:r>
      <w:proofErr w:type="spellStart"/>
      <w:r>
        <w:rPr>
          <w:rFonts w:ascii="Times New Roman" w:hAnsi="Times New Roman" w:cs="Times New Roman"/>
          <w:b/>
          <w:i/>
        </w:rPr>
        <w:t>Мосейко</w:t>
      </w:r>
      <w:proofErr w:type="spellEnd"/>
      <w:r>
        <w:rPr>
          <w:rFonts w:ascii="Times New Roman" w:hAnsi="Times New Roman" w:cs="Times New Roman"/>
          <w:b/>
          <w:i/>
        </w:rPr>
        <w:t xml:space="preserve"> Алиса, класс   преп</w:t>
      </w:r>
      <w:proofErr w:type="gramStart"/>
      <w:r>
        <w:rPr>
          <w:rFonts w:ascii="Times New Roman" w:hAnsi="Times New Roman" w:cs="Times New Roman"/>
          <w:b/>
          <w:i/>
        </w:rPr>
        <w:t>.П</w:t>
      </w:r>
      <w:proofErr w:type="gramEnd"/>
      <w:r>
        <w:rPr>
          <w:rFonts w:ascii="Times New Roman" w:hAnsi="Times New Roman" w:cs="Times New Roman"/>
          <w:b/>
          <w:i/>
        </w:rPr>
        <w:t>етровой А.Г.</w:t>
      </w:r>
    </w:p>
    <w:p w:rsidR="00545210"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Восточный танец</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Изысканная пьеса-виньетка в лучших традициях русской музыки, с ее трактовкой восточных образов в сфере фортепианного репертуара. </w:t>
      </w:r>
      <w:proofErr w:type="gramStart"/>
      <w:r w:rsidRPr="006C7E3A">
        <w:rPr>
          <w:rFonts w:ascii="Times New Roman" w:hAnsi="Times New Roman" w:cs="Times New Roman"/>
          <w:sz w:val="28"/>
          <w:szCs w:val="28"/>
        </w:rPr>
        <w:t>Само название</w:t>
      </w:r>
      <w:proofErr w:type="gramEnd"/>
      <w:r w:rsidRPr="006C7E3A">
        <w:rPr>
          <w:rFonts w:ascii="Times New Roman" w:hAnsi="Times New Roman" w:cs="Times New Roman"/>
          <w:sz w:val="28"/>
          <w:szCs w:val="28"/>
        </w:rPr>
        <w:t xml:space="preserve"> отсылает нас и к конкретной</w:t>
      </w:r>
      <w:r w:rsidR="002D176D">
        <w:rPr>
          <w:rFonts w:ascii="Times New Roman" w:hAnsi="Times New Roman" w:cs="Times New Roman"/>
          <w:sz w:val="28"/>
          <w:szCs w:val="28"/>
        </w:rPr>
        <w:t xml:space="preserve">  </w:t>
      </w:r>
      <w:r w:rsidRPr="006C7E3A">
        <w:rPr>
          <w:rFonts w:ascii="Times New Roman" w:hAnsi="Times New Roman" w:cs="Times New Roman"/>
          <w:sz w:val="28"/>
          <w:szCs w:val="28"/>
        </w:rPr>
        <w:t xml:space="preserve">одноименной детской пьесе В. </w:t>
      </w:r>
      <w:proofErr w:type="spellStart"/>
      <w:r w:rsidRPr="006C7E3A">
        <w:rPr>
          <w:rFonts w:ascii="Times New Roman" w:hAnsi="Times New Roman" w:cs="Times New Roman"/>
          <w:sz w:val="28"/>
          <w:szCs w:val="28"/>
        </w:rPr>
        <w:t>Ребикова</w:t>
      </w:r>
      <w:proofErr w:type="spellEnd"/>
      <w:r w:rsidRPr="006C7E3A">
        <w:rPr>
          <w:rFonts w:ascii="Times New Roman" w:hAnsi="Times New Roman" w:cs="Times New Roman"/>
          <w:sz w:val="28"/>
          <w:szCs w:val="28"/>
        </w:rPr>
        <w:t>.</w:t>
      </w:r>
    </w:p>
    <w:p w:rsidR="002D176D" w:rsidRPr="00AE502F" w:rsidRDefault="006B1035" w:rsidP="00AE502F">
      <w:pPr>
        <w:ind w:firstLine="708"/>
        <w:jc w:val="center"/>
        <w:rPr>
          <w:rFonts w:ascii="Times New Roman" w:hAnsi="Times New Roman" w:cs="Times New Roman"/>
          <w:sz w:val="28"/>
          <w:szCs w:val="28"/>
        </w:rPr>
      </w:pPr>
      <w:r>
        <w:rPr>
          <w:rFonts w:ascii="Times New Roman" w:hAnsi="Times New Roman" w:cs="Times New Roman"/>
          <w:b/>
          <w:i/>
        </w:rPr>
        <w:t xml:space="preserve">«Восточный танец», исп. преп. </w:t>
      </w:r>
      <w:proofErr w:type="gramStart"/>
      <w:r>
        <w:rPr>
          <w:rFonts w:ascii="Times New Roman" w:hAnsi="Times New Roman" w:cs="Times New Roman"/>
          <w:b/>
          <w:i/>
        </w:rPr>
        <w:t>Майская</w:t>
      </w:r>
      <w:proofErr w:type="gramEnd"/>
      <w:r>
        <w:rPr>
          <w:rFonts w:ascii="Times New Roman" w:hAnsi="Times New Roman" w:cs="Times New Roman"/>
          <w:b/>
          <w:i/>
        </w:rPr>
        <w:t xml:space="preserve"> А.С. </w:t>
      </w:r>
    </w:p>
    <w:p w:rsidR="00545210" w:rsidRPr="006C7E3A"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История старинных часов</w:t>
      </w:r>
    </w:p>
    <w:p w:rsidR="00545210" w:rsidRPr="006C7E3A" w:rsidRDefault="002D176D">
      <w:pPr>
        <w:ind w:firstLine="708"/>
        <w:jc w:val="both"/>
        <w:rPr>
          <w:rFonts w:ascii="Times New Roman" w:hAnsi="Times New Roman" w:cs="Times New Roman"/>
          <w:sz w:val="28"/>
          <w:szCs w:val="28"/>
        </w:rPr>
      </w:pPr>
      <w:r>
        <w:rPr>
          <w:rFonts w:ascii="Times New Roman" w:hAnsi="Times New Roman" w:cs="Times New Roman"/>
          <w:sz w:val="28"/>
          <w:szCs w:val="28"/>
        </w:rPr>
        <w:t>Интересная отражение</w:t>
      </w:r>
      <w:r w:rsidR="006B1035" w:rsidRPr="006C7E3A">
        <w:rPr>
          <w:rFonts w:ascii="Times New Roman" w:hAnsi="Times New Roman" w:cs="Times New Roman"/>
          <w:sz w:val="28"/>
          <w:szCs w:val="28"/>
        </w:rPr>
        <w:t xml:space="preserve"> из области выразительно</w:t>
      </w:r>
      <w:r>
        <w:rPr>
          <w:rFonts w:ascii="Times New Roman" w:hAnsi="Times New Roman" w:cs="Times New Roman"/>
          <w:sz w:val="28"/>
          <w:szCs w:val="28"/>
        </w:rPr>
        <w:t>го</w:t>
      </w:r>
      <w:r w:rsidR="006B1035" w:rsidRPr="006C7E3A">
        <w:rPr>
          <w:rFonts w:ascii="Times New Roman" w:hAnsi="Times New Roman" w:cs="Times New Roman"/>
          <w:sz w:val="28"/>
          <w:szCs w:val="28"/>
        </w:rPr>
        <w:t xml:space="preserve"> образного пространства в искусстве карильо</w:t>
      </w:r>
      <w:proofErr w:type="gramStart"/>
      <w:r w:rsidR="006B1035" w:rsidRPr="006C7E3A">
        <w:rPr>
          <w:rFonts w:ascii="Times New Roman" w:hAnsi="Times New Roman" w:cs="Times New Roman"/>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 xml:space="preserve">механический </w:t>
      </w:r>
      <w:proofErr w:type="spellStart"/>
      <w:r>
        <w:rPr>
          <w:rFonts w:ascii="Times New Roman" w:hAnsi="Times New Roman" w:cs="Times New Roman"/>
          <w:sz w:val="28"/>
          <w:szCs w:val="28"/>
        </w:rPr>
        <w:t>клавишно_ударный</w:t>
      </w:r>
      <w:proofErr w:type="spellEnd"/>
      <w:r>
        <w:rPr>
          <w:rFonts w:ascii="Times New Roman" w:hAnsi="Times New Roman" w:cs="Times New Roman"/>
          <w:sz w:val="28"/>
          <w:szCs w:val="28"/>
        </w:rPr>
        <w:t xml:space="preserve"> музыкальный </w:t>
      </w:r>
      <w:proofErr w:type="spellStart"/>
      <w:r>
        <w:rPr>
          <w:rFonts w:ascii="Times New Roman" w:hAnsi="Times New Roman" w:cs="Times New Roman"/>
          <w:sz w:val="28"/>
          <w:szCs w:val="28"/>
        </w:rPr>
        <w:t>инструмент,представляющий</w:t>
      </w:r>
      <w:proofErr w:type="spellEnd"/>
      <w:r>
        <w:rPr>
          <w:rFonts w:ascii="Times New Roman" w:hAnsi="Times New Roman" w:cs="Times New Roman"/>
          <w:sz w:val="28"/>
          <w:szCs w:val="28"/>
        </w:rPr>
        <w:t xml:space="preserve"> собой набор неподвижно закрепленных колоколов)</w:t>
      </w:r>
      <w:r w:rsidR="006B1035" w:rsidRPr="006C7E3A">
        <w:rPr>
          <w:rFonts w:ascii="Times New Roman" w:hAnsi="Times New Roman" w:cs="Times New Roman"/>
          <w:sz w:val="28"/>
          <w:szCs w:val="28"/>
        </w:rPr>
        <w:t xml:space="preserve">. Сохраняя черты утонченной </w:t>
      </w:r>
      <w:proofErr w:type="spellStart"/>
      <w:r w:rsidR="006B1035" w:rsidRPr="006C7E3A">
        <w:rPr>
          <w:rFonts w:ascii="Times New Roman" w:hAnsi="Times New Roman" w:cs="Times New Roman"/>
          <w:sz w:val="28"/>
          <w:szCs w:val="28"/>
        </w:rPr>
        <w:t>токкатности</w:t>
      </w:r>
      <w:proofErr w:type="spellEnd"/>
      <w:r w:rsidR="006B1035" w:rsidRPr="006C7E3A">
        <w:rPr>
          <w:rFonts w:ascii="Times New Roman" w:hAnsi="Times New Roman" w:cs="Times New Roman"/>
          <w:sz w:val="28"/>
          <w:szCs w:val="28"/>
        </w:rPr>
        <w:t xml:space="preserve">, предложенной С. Прокофьевым в его балете «Золушка”, и — как это нередко и бывают у </w:t>
      </w:r>
      <w:proofErr w:type="spellStart"/>
      <w:r w:rsidR="006B1035" w:rsidRPr="006C7E3A">
        <w:rPr>
          <w:rFonts w:ascii="Times New Roman" w:hAnsi="Times New Roman" w:cs="Times New Roman"/>
          <w:sz w:val="28"/>
          <w:szCs w:val="28"/>
        </w:rPr>
        <w:t>Хевелева</w:t>
      </w:r>
      <w:proofErr w:type="spellEnd"/>
      <w:r w:rsidR="006B1035" w:rsidRPr="006C7E3A">
        <w:rPr>
          <w:rFonts w:ascii="Times New Roman" w:hAnsi="Times New Roman" w:cs="Times New Roman"/>
          <w:sz w:val="28"/>
          <w:szCs w:val="28"/>
        </w:rPr>
        <w:t>, обобщение образности в заостре</w:t>
      </w:r>
      <w:r w:rsidR="0064219C">
        <w:rPr>
          <w:rFonts w:ascii="Times New Roman" w:hAnsi="Times New Roman" w:cs="Times New Roman"/>
          <w:sz w:val="28"/>
          <w:szCs w:val="28"/>
        </w:rPr>
        <w:t>нном,</w:t>
      </w:r>
      <w:r w:rsidR="006B1035" w:rsidRPr="006C7E3A">
        <w:rPr>
          <w:rFonts w:ascii="Times New Roman" w:hAnsi="Times New Roman" w:cs="Times New Roman"/>
          <w:sz w:val="28"/>
          <w:szCs w:val="28"/>
        </w:rPr>
        <w:t xml:space="preserve"> причудливо фантастическом з</w:t>
      </w:r>
      <w:r>
        <w:rPr>
          <w:rFonts w:ascii="Times New Roman" w:hAnsi="Times New Roman" w:cs="Times New Roman"/>
          <w:sz w:val="28"/>
          <w:szCs w:val="28"/>
        </w:rPr>
        <w:t>лом скерцо, тонко и необычно</w:t>
      </w:r>
      <w:r w:rsidR="006B1035" w:rsidRPr="006C7E3A">
        <w:rPr>
          <w:rFonts w:ascii="Times New Roman" w:hAnsi="Times New Roman" w:cs="Times New Roman"/>
          <w:sz w:val="28"/>
          <w:szCs w:val="28"/>
        </w:rPr>
        <w:t xml:space="preserve"> трактую</w:t>
      </w:r>
      <w:r w:rsidR="0064219C">
        <w:rPr>
          <w:rFonts w:ascii="Times New Roman" w:hAnsi="Times New Roman" w:cs="Times New Roman"/>
          <w:sz w:val="28"/>
          <w:szCs w:val="28"/>
        </w:rPr>
        <w:t xml:space="preserve">щем </w:t>
      </w:r>
      <w:proofErr w:type="spellStart"/>
      <w:r w:rsidR="0064219C">
        <w:rPr>
          <w:rFonts w:ascii="Times New Roman" w:hAnsi="Times New Roman" w:cs="Times New Roman"/>
          <w:sz w:val="28"/>
          <w:szCs w:val="28"/>
        </w:rPr>
        <w:t>многослойность</w:t>
      </w:r>
      <w:proofErr w:type="spellEnd"/>
      <w:r w:rsidR="0064219C">
        <w:rPr>
          <w:rFonts w:ascii="Times New Roman" w:hAnsi="Times New Roman" w:cs="Times New Roman"/>
          <w:sz w:val="28"/>
          <w:szCs w:val="28"/>
        </w:rPr>
        <w:t xml:space="preserve"> </w:t>
      </w:r>
      <w:r w:rsidR="006B1035" w:rsidRPr="006C7E3A">
        <w:rPr>
          <w:rFonts w:ascii="Times New Roman" w:hAnsi="Times New Roman" w:cs="Times New Roman"/>
          <w:sz w:val="28"/>
          <w:szCs w:val="28"/>
        </w:rPr>
        <w:t xml:space="preserve"> фортепианной фактуры.</w:t>
      </w:r>
    </w:p>
    <w:p w:rsidR="00545210" w:rsidRDefault="006B1035">
      <w:pPr>
        <w:ind w:firstLine="708"/>
        <w:jc w:val="center"/>
        <w:rPr>
          <w:rFonts w:ascii="Times New Roman" w:hAnsi="Times New Roman" w:cs="Times New Roman"/>
          <w:b/>
          <w:i/>
          <w:sz w:val="28"/>
          <w:szCs w:val="28"/>
        </w:rPr>
      </w:pPr>
      <w:r>
        <w:rPr>
          <w:rFonts w:ascii="Times New Roman" w:hAnsi="Times New Roman" w:cs="Times New Roman"/>
          <w:b/>
          <w:i/>
        </w:rPr>
        <w:t xml:space="preserve">«История старинных часов», исп. преп. </w:t>
      </w:r>
      <w:proofErr w:type="spellStart"/>
      <w:r>
        <w:rPr>
          <w:rFonts w:ascii="Times New Roman" w:hAnsi="Times New Roman" w:cs="Times New Roman"/>
          <w:b/>
          <w:i/>
        </w:rPr>
        <w:t>Грешнова</w:t>
      </w:r>
      <w:proofErr w:type="spellEnd"/>
      <w:r>
        <w:rPr>
          <w:rFonts w:ascii="Times New Roman" w:hAnsi="Times New Roman" w:cs="Times New Roman"/>
          <w:b/>
          <w:i/>
        </w:rPr>
        <w:t xml:space="preserve"> М.Б.   </w:t>
      </w:r>
    </w:p>
    <w:p w:rsidR="00545210" w:rsidRDefault="006B1035">
      <w:pPr>
        <w:jc w:val="center"/>
        <w:rPr>
          <w:rFonts w:ascii="Times New Roman" w:hAnsi="Times New Roman" w:cs="Times New Roman"/>
          <w:b/>
          <w:bCs/>
          <w:i/>
          <w:iCs/>
          <w:sz w:val="28"/>
          <w:szCs w:val="28"/>
        </w:rPr>
      </w:pPr>
      <w:r w:rsidRPr="006C7E3A">
        <w:rPr>
          <w:rFonts w:ascii="Times New Roman" w:hAnsi="Times New Roman" w:cs="Times New Roman"/>
          <w:b/>
          <w:bCs/>
          <w:i/>
          <w:iCs/>
          <w:sz w:val="28"/>
          <w:szCs w:val="28"/>
        </w:rPr>
        <w:t>Сказка, рассказанная на ночь</w:t>
      </w:r>
    </w:p>
    <w:p w:rsidR="00545210" w:rsidRPr="006C7E3A" w:rsidRDefault="006B1035">
      <w:pPr>
        <w:ind w:firstLine="708"/>
        <w:jc w:val="both"/>
        <w:rPr>
          <w:rFonts w:ascii="Times New Roman" w:hAnsi="Times New Roman" w:cs="Times New Roman"/>
          <w:sz w:val="28"/>
          <w:szCs w:val="28"/>
        </w:rPr>
      </w:pPr>
      <w:r w:rsidRPr="006C7E3A">
        <w:rPr>
          <w:rFonts w:ascii="Times New Roman" w:hAnsi="Times New Roman" w:cs="Times New Roman"/>
          <w:sz w:val="28"/>
          <w:szCs w:val="28"/>
        </w:rPr>
        <w:t xml:space="preserve">Как и слышится в названии — оригинальная, </w:t>
      </w:r>
      <w:proofErr w:type="gramStart"/>
      <w:r w:rsidRPr="006C7E3A">
        <w:rPr>
          <w:rFonts w:ascii="Times New Roman" w:hAnsi="Times New Roman" w:cs="Times New Roman"/>
          <w:sz w:val="28"/>
          <w:szCs w:val="28"/>
        </w:rPr>
        <w:t>остро с</w:t>
      </w:r>
      <w:r w:rsidR="0064219C">
        <w:rPr>
          <w:rFonts w:ascii="Times New Roman" w:hAnsi="Times New Roman" w:cs="Times New Roman"/>
          <w:sz w:val="28"/>
          <w:szCs w:val="28"/>
        </w:rPr>
        <w:t>овременное</w:t>
      </w:r>
      <w:proofErr w:type="gramEnd"/>
      <w:r w:rsidR="0064219C">
        <w:rPr>
          <w:rFonts w:ascii="Times New Roman" w:hAnsi="Times New Roman" w:cs="Times New Roman"/>
          <w:sz w:val="28"/>
          <w:szCs w:val="28"/>
        </w:rPr>
        <w:t xml:space="preserve"> противопоставление популярнейшей пьесе Прокофьева из его “Детского </w:t>
      </w:r>
      <w:r w:rsidR="0064219C">
        <w:rPr>
          <w:rFonts w:ascii="Times New Roman" w:hAnsi="Times New Roman" w:cs="Times New Roman"/>
          <w:sz w:val="28"/>
          <w:szCs w:val="28"/>
        </w:rPr>
        <w:lastRenderedPageBreak/>
        <w:t>альбома”. Р</w:t>
      </w:r>
      <w:r w:rsidRPr="006C7E3A">
        <w:rPr>
          <w:rFonts w:ascii="Times New Roman" w:hAnsi="Times New Roman" w:cs="Times New Roman"/>
          <w:sz w:val="28"/>
          <w:szCs w:val="28"/>
        </w:rPr>
        <w:t xml:space="preserve">азнообразная, </w:t>
      </w:r>
      <w:proofErr w:type="spellStart"/>
      <w:r w:rsidRPr="006C7E3A">
        <w:rPr>
          <w:rFonts w:ascii="Times New Roman" w:hAnsi="Times New Roman" w:cs="Times New Roman"/>
          <w:sz w:val="28"/>
          <w:szCs w:val="28"/>
        </w:rPr>
        <w:t>диссонантная</w:t>
      </w:r>
      <w:proofErr w:type="spellEnd"/>
      <w:r w:rsidRPr="006C7E3A">
        <w:rPr>
          <w:rFonts w:ascii="Times New Roman" w:hAnsi="Times New Roman" w:cs="Times New Roman"/>
          <w:sz w:val="28"/>
          <w:szCs w:val="28"/>
        </w:rPr>
        <w:t xml:space="preserve">, с опорой на смелые фантастические </w:t>
      </w:r>
      <w:proofErr w:type="spellStart"/>
      <w:r w:rsidRPr="006C7E3A">
        <w:rPr>
          <w:rFonts w:ascii="Times New Roman" w:hAnsi="Times New Roman" w:cs="Times New Roman"/>
          <w:sz w:val="28"/>
          <w:szCs w:val="28"/>
        </w:rPr>
        <w:t>образы</w:t>
      </w:r>
      <w:proofErr w:type="gramStart"/>
      <w:r w:rsidRPr="006C7E3A">
        <w:rPr>
          <w:rFonts w:ascii="Times New Roman" w:hAnsi="Times New Roman" w:cs="Times New Roman"/>
          <w:sz w:val="28"/>
          <w:szCs w:val="28"/>
        </w:rPr>
        <w:t>,в</w:t>
      </w:r>
      <w:proofErr w:type="spellEnd"/>
      <w:proofErr w:type="gramEnd"/>
      <w:r w:rsidRPr="006C7E3A">
        <w:rPr>
          <w:rFonts w:ascii="Times New Roman" w:hAnsi="Times New Roman" w:cs="Times New Roman"/>
          <w:sz w:val="28"/>
          <w:szCs w:val="28"/>
        </w:rPr>
        <w:t xml:space="preserve"> сочетании с </w:t>
      </w:r>
      <w:proofErr w:type="spellStart"/>
      <w:r w:rsidRPr="006C7E3A">
        <w:rPr>
          <w:rFonts w:ascii="Times New Roman" w:hAnsi="Times New Roman" w:cs="Times New Roman"/>
          <w:sz w:val="28"/>
          <w:szCs w:val="28"/>
        </w:rPr>
        <w:t>токкат</w:t>
      </w:r>
      <w:r w:rsidR="0064219C">
        <w:rPr>
          <w:rFonts w:ascii="Times New Roman" w:hAnsi="Times New Roman" w:cs="Times New Roman"/>
          <w:sz w:val="28"/>
          <w:szCs w:val="28"/>
        </w:rPr>
        <w:t>ностью</w:t>
      </w:r>
      <w:proofErr w:type="spellEnd"/>
      <w:r w:rsidR="0064219C">
        <w:rPr>
          <w:rFonts w:ascii="Times New Roman" w:hAnsi="Times New Roman" w:cs="Times New Roman"/>
          <w:sz w:val="28"/>
          <w:szCs w:val="28"/>
        </w:rPr>
        <w:t xml:space="preserve"> приемов, </w:t>
      </w:r>
      <w:proofErr w:type="spellStart"/>
      <w:r w:rsidR="0064219C">
        <w:rPr>
          <w:rFonts w:ascii="Times New Roman" w:hAnsi="Times New Roman" w:cs="Times New Roman"/>
          <w:sz w:val="28"/>
          <w:szCs w:val="28"/>
        </w:rPr>
        <w:t>диссонантностью</w:t>
      </w:r>
      <w:proofErr w:type="spellEnd"/>
      <w:r w:rsidR="0064219C">
        <w:rPr>
          <w:rFonts w:ascii="Times New Roman" w:hAnsi="Times New Roman" w:cs="Times New Roman"/>
          <w:sz w:val="28"/>
          <w:szCs w:val="28"/>
        </w:rPr>
        <w:t xml:space="preserve"> и</w:t>
      </w:r>
      <w:r w:rsidRPr="006C7E3A">
        <w:rPr>
          <w:rFonts w:ascii="Times New Roman" w:hAnsi="Times New Roman" w:cs="Times New Roman"/>
          <w:sz w:val="28"/>
          <w:szCs w:val="28"/>
        </w:rPr>
        <w:t xml:space="preserve"> фактурным разнообразием</w:t>
      </w:r>
      <w:r w:rsidR="0064219C">
        <w:rPr>
          <w:rFonts w:ascii="Times New Roman" w:hAnsi="Times New Roman" w:cs="Times New Roman"/>
          <w:sz w:val="28"/>
          <w:szCs w:val="28"/>
        </w:rPr>
        <w:t>.</w:t>
      </w:r>
      <w:r w:rsidRPr="006C7E3A">
        <w:rPr>
          <w:rFonts w:ascii="Times New Roman" w:hAnsi="Times New Roman" w:cs="Times New Roman"/>
          <w:sz w:val="28"/>
          <w:szCs w:val="28"/>
        </w:rPr>
        <w:t xml:space="preserve"> </w:t>
      </w:r>
    </w:p>
    <w:p w:rsidR="006E55AD" w:rsidRDefault="006B1035">
      <w:pPr>
        <w:ind w:firstLine="708"/>
        <w:jc w:val="center"/>
        <w:rPr>
          <w:rFonts w:ascii="Times New Roman" w:hAnsi="Times New Roman" w:cs="Times New Roman"/>
          <w:b/>
          <w:i/>
        </w:rPr>
      </w:pPr>
      <w:r>
        <w:rPr>
          <w:rFonts w:ascii="Times New Roman" w:hAnsi="Times New Roman" w:cs="Times New Roman"/>
          <w:b/>
          <w:i/>
        </w:rPr>
        <w:t xml:space="preserve">«Сказка, рассказанная </w:t>
      </w:r>
      <w:r w:rsidR="006E55AD">
        <w:rPr>
          <w:rFonts w:ascii="Times New Roman" w:hAnsi="Times New Roman" w:cs="Times New Roman"/>
          <w:b/>
          <w:i/>
        </w:rPr>
        <w:t>на ночь», исп. преп. Новицкая М.</w:t>
      </w:r>
      <w:r>
        <w:rPr>
          <w:rFonts w:ascii="Times New Roman" w:hAnsi="Times New Roman" w:cs="Times New Roman"/>
          <w:b/>
          <w:i/>
        </w:rPr>
        <w:t xml:space="preserve">С.     </w:t>
      </w:r>
    </w:p>
    <w:p w:rsidR="002F0EDE" w:rsidRDefault="006B1035">
      <w:pPr>
        <w:ind w:firstLine="708"/>
        <w:jc w:val="center"/>
        <w:rPr>
          <w:rFonts w:ascii="Times New Roman" w:hAnsi="Times New Roman" w:cs="Times New Roman"/>
          <w:b/>
          <w:i/>
        </w:rPr>
      </w:pPr>
      <w:r>
        <w:rPr>
          <w:rFonts w:ascii="Times New Roman" w:hAnsi="Times New Roman" w:cs="Times New Roman"/>
          <w:b/>
          <w:i/>
        </w:rPr>
        <w:t xml:space="preserve">   </w:t>
      </w:r>
    </w:p>
    <w:p w:rsidR="002F0EDE" w:rsidRPr="005B1CBC" w:rsidRDefault="006E55AD" w:rsidP="006E55AD">
      <w:pPr>
        <w:jc w:val="center"/>
        <w:rPr>
          <w:rFonts w:ascii="Times New Roman" w:hAnsi="Times New Roman" w:cs="Times New Roman"/>
          <w:b/>
          <w:sz w:val="28"/>
          <w:szCs w:val="28"/>
        </w:rPr>
      </w:pPr>
      <w:r w:rsidRPr="005B1CBC">
        <w:rPr>
          <w:rFonts w:ascii="Times New Roman" w:hAnsi="Times New Roman" w:cs="Times New Roman"/>
          <w:b/>
          <w:sz w:val="28"/>
          <w:szCs w:val="28"/>
        </w:rPr>
        <w:t xml:space="preserve">II отделение Екатерина </w:t>
      </w:r>
      <w:proofErr w:type="spellStart"/>
      <w:r w:rsidRPr="005B1CBC">
        <w:rPr>
          <w:rFonts w:ascii="Times New Roman" w:hAnsi="Times New Roman" w:cs="Times New Roman"/>
          <w:b/>
          <w:sz w:val="28"/>
          <w:szCs w:val="28"/>
        </w:rPr>
        <w:t>Олёрская</w:t>
      </w:r>
      <w:proofErr w:type="spellEnd"/>
      <w:r w:rsidRPr="005B1CBC">
        <w:rPr>
          <w:rFonts w:ascii="Times New Roman" w:hAnsi="Times New Roman" w:cs="Times New Roman"/>
          <w:b/>
          <w:sz w:val="28"/>
          <w:szCs w:val="28"/>
        </w:rPr>
        <w:t xml:space="preserve"> «Ручные пьесы»</w:t>
      </w:r>
    </w:p>
    <w:p w:rsidR="002F0EDE" w:rsidRPr="002F0EDE" w:rsidRDefault="00923DFB" w:rsidP="002F0EDE">
      <w:pPr>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Ведущая преподаватель </w:t>
      </w:r>
      <w:proofErr w:type="spellStart"/>
      <w:r>
        <w:rPr>
          <w:rFonts w:ascii="Times New Roman" w:hAnsi="Times New Roman" w:cs="Times New Roman"/>
          <w:b/>
          <w:i/>
          <w:sz w:val="28"/>
          <w:szCs w:val="28"/>
        </w:rPr>
        <w:t>Музыкантова</w:t>
      </w:r>
      <w:proofErr w:type="spellEnd"/>
      <w:r>
        <w:rPr>
          <w:rFonts w:ascii="Times New Roman" w:hAnsi="Times New Roman" w:cs="Times New Roman"/>
          <w:b/>
          <w:i/>
          <w:sz w:val="28"/>
          <w:szCs w:val="28"/>
        </w:rPr>
        <w:t xml:space="preserve"> Н.</w:t>
      </w:r>
    </w:p>
    <w:p w:rsidR="002F0EDE" w:rsidRPr="002F0EDE" w:rsidRDefault="006B1035" w:rsidP="002F0EDE">
      <w:pPr>
        <w:ind w:firstLine="708"/>
        <w:jc w:val="both"/>
        <w:rPr>
          <w:rFonts w:ascii="Times New Roman" w:hAnsi="Times New Roman" w:cs="Times New Roman"/>
          <w:sz w:val="28"/>
          <w:szCs w:val="28"/>
        </w:rPr>
      </w:pPr>
      <w:r w:rsidRPr="002F0EDE">
        <w:rPr>
          <w:rFonts w:ascii="Times New Roman" w:hAnsi="Times New Roman" w:cs="Times New Roman"/>
          <w:b/>
          <w:i/>
          <w:sz w:val="28"/>
          <w:szCs w:val="28"/>
        </w:rPr>
        <w:t xml:space="preserve"> </w:t>
      </w:r>
      <w:r w:rsidRPr="002F0EDE">
        <w:rPr>
          <w:rFonts w:ascii="Times New Roman" w:hAnsi="Times New Roman" w:cs="Times New Roman"/>
          <w:sz w:val="28"/>
          <w:szCs w:val="28"/>
        </w:rPr>
        <w:t xml:space="preserve"> </w:t>
      </w:r>
      <w:r w:rsidR="002F0EDE" w:rsidRPr="002F0EDE">
        <w:rPr>
          <w:rFonts w:ascii="Times New Roman" w:hAnsi="Times New Roman" w:cs="Times New Roman"/>
          <w:sz w:val="28"/>
          <w:szCs w:val="28"/>
        </w:rPr>
        <w:t xml:space="preserve">Сегодня я хотела бы представить вам Екатерину </w:t>
      </w:r>
      <w:proofErr w:type="spellStart"/>
      <w:r w:rsidR="002F0EDE" w:rsidRPr="002F0EDE">
        <w:rPr>
          <w:rFonts w:ascii="Times New Roman" w:hAnsi="Times New Roman" w:cs="Times New Roman"/>
          <w:sz w:val="28"/>
          <w:szCs w:val="28"/>
        </w:rPr>
        <w:t>Олерскую</w:t>
      </w:r>
      <w:proofErr w:type="spellEnd"/>
      <w:r w:rsidR="002F0EDE" w:rsidRPr="002F0EDE">
        <w:rPr>
          <w:rFonts w:ascii="Times New Roman" w:hAnsi="Times New Roman" w:cs="Times New Roman"/>
          <w:sz w:val="28"/>
          <w:szCs w:val="28"/>
        </w:rPr>
        <w:t xml:space="preserve"> - педагога, композитора, автора инновационной методики обучения игре на фортепиано «Ручные пьесы-упражнения».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Несколько слов о самой Екатерине. Она родилась в Улан-Удэ, окончила </w:t>
      </w:r>
      <w:proofErr w:type="spellStart"/>
      <w:r w:rsidRPr="002F0EDE">
        <w:rPr>
          <w:rFonts w:ascii="Times New Roman" w:hAnsi="Times New Roman" w:cs="Times New Roman"/>
          <w:sz w:val="28"/>
          <w:szCs w:val="28"/>
        </w:rPr>
        <w:t>улан-удэнское</w:t>
      </w:r>
      <w:proofErr w:type="spellEnd"/>
      <w:r w:rsidRPr="002F0EDE">
        <w:rPr>
          <w:rFonts w:ascii="Times New Roman" w:hAnsi="Times New Roman" w:cs="Times New Roman"/>
          <w:sz w:val="28"/>
          <w:szCs w:val="28"/>
        </w:rPr>
        <w:t xml:space="preserve"> </w:t>
      </w:r>
      <w:proofErr w:type="spellStart"/>
      <w:r w:rsidRPr="002F0EDE">
        <w:rPr>
          <w:rFonts w:ascii="Times New Roman" w:hAnsi="Times New Roman" w:cs="Times New Roman"/>
          <w:sz w:val="28"/>
          <w:szCs w:val="28"/>
        </w:rPr>
        <w:t>муз</w:t>
      </w:r>
      <w:proofErr w:type="gramStart"/>
      <w:r w:rsidRPr="002F0EDE">
        <w:rPr>
          <w:rFonts w:ascii="Times New Roman" w:hAnsi="Times New Roman" w:cs="Times New Roman"/>
          <w:sz w:val="28"/>
          <w:szCs w:val="28"/>
        </w:rPr>
        <w:t>.у</w:t>
      </w:r>
      <w:proofErr w:type="gramEnd"/>
      <w:r w:rsidRPr="002F0EDE">
        <w:rPr>
          <w:rFonts w:ascii="Times New Roman" w:hAnsi="Times New Roman" w:cs="Times New Roman"/>
          <w:sz w:val="28"/>
          <w:szCs w:val="28"/>
        </w:rPr>
        <w:t>чилище</w:t>
      </w:r>
      <w:proofErr w:type="spellEnd"/>
      <w:r w:rsidRPr="002F0EDE">
        <w:rPr>
          <w:rFonts w:ascii="Times New Roman" w:hAnsi="Times New Roman" w:cs="Times New Roman"/>
          <w:sz w:val="28"/>
          <w:szCs w:val="28"/>
        </w:rPr>
        <w:t xml:space="preserve"> по классу фортепиано и Уральскую консерваторию по классу композиции. Является членом союза композиторов России и Республики Бурятия. Пишет много музыки для пианистов.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Екатерина долго преподавала фортепиано и часто замечала, что даже внимательные и дисциплинированные дети занимались средне, не могли раскрыться даже у самых лучших преподавателей. Екатерина увидела, что большинство учащихся «застревают» в самом начале, и вход в мир музыки остается для них закрытым навсегда.</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Тогда она начала анализировать саму систему преподавания и постепенно нашла в ней слабые точки. Она поняла, почему так медленно происходит развитие техники в младших классах, откуда вообще берётся этот начальный период, в котором дети так надолго застревают. Учась по традиционной схеме, человек теряет несколько первых лет обучения в развитии исполнительских навыков из-за того, что тратит 80-90% учебного времени на разбор произведений по нотам вследствие неразвитого навыка чтения нот. Тогда и появилась идея методики, которой сегодня пользуются во многих странах. Некоторые российские ДШИ тоже официально включили ее в учебный процесс.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В чем суть методики? Представим себе, что мы хотим научить четырехлетнего Сережу выразительно читать стихи. Сережа с радостью соглашается с нами, так как мечтает выступить на новогоднем утреннике в детском саду. Станет ли для нас препятствием то обстоятельство, что Сережа еще не знает букв? Конечно же, нет! Мы прочитаем ему стихотворение сами, а потом, строчку за строчкой будем повторять с ним до тех пор, пока он не запомнит все стихотворение.</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lastRenderedPageBreak/>
        <w:t xml:space="preserve">Екатерина решила попробовать таким же естественным способом учить детей играть на музыкальном инструменте. Принцип действительно прост! Эта методика предполагает начинать учиться играть на фортепиано с довольно длительного </w:t>
      </w:r>
      <w:proofErr w:type="spellStart"/>
      <w:r w:rsidRPr="002F0EDE">
        <w:rPr>
          <w:rFonts w:ascii="Times New Roman" w:hAnsi="Times New Roman" w:cs="Times New Roman"/>
          <w:sz w:val="28"/>
          <w:szCs w:val="28"/>
        </w:rPr>
        <w:t>безнотного</w:t>
      </w:r>
      <w:proofErr w:type="spellEnd"/>
      <w:r w:rsidRPr="002F0EDE">
        <w:rPr>
          <w:rFonts w:ascii="Times New Roman" w:hAnsi="Times New Roman" w:cs="Times New Roman"/>
          <w:sz w:val="28"/>
          <w:szCs w:val="28"/>
        </w:rPr>
        <w:t xml:space="preserve"> периода. Учить играть с показа, параллельно изучать ноты по специальной азбуке, а затем все наработки соединить и продолжать заниматься обычным способом, но, уже имея определенные сформированные и закрепленные пианистические навыки, технику исполнения,  стремление к выразительной игре, довольно развитую музыкальную память, опору на теоретические знания, и вполне грамотное умение читать ноты. Действительно, такой способ дает более быстрый и более качественный результат, это интереснее, это комфортнее и для учителя и для ученика, и это просто, как и всё естественное!</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В ходе уже первых экспериментов начали появляться прекрасные результаты, и Екатерина решила создать специализированный дидактический материал. </w:t>
      </w:r>
    </w:p>
    <w:p w:rsidR="002F0EDE" w:rsidRPr="002F0EDE" w:rsidRDefault="002F0EDE" w:rsidP="002F0EDE">
      <w:pPr>
        <w:ind w:firstLine="708"/>
        <w:jc w:val="both"/>
        <w:rPr>
          <w:rFonts w:ascii="Times New Roman" w:hAnsi="Times New Roman" w:cs="Times New Roman"/>
          <w:sz w:val="28"/>
          <w:szCs w:val="28"/>
        </w:rPr>
      </w:pPr>
      <w:proofErr w:type="gramStart"/>
      <w:r w:rsidRPr="002F0EDE">
        <w:rPr>
          <w:rFonts w:ascii="Times New Roman" w:hAnsi="Times New Roman" w:cs="Times New Roman"/>
          <w:sz w:val="28"/>
          <w:szCs w:val="28"/>
        </w:rPr>
        <w:t>Она занялась разработкой системы, увеличивающей шансы на освоение музыкального инструмента для любого человека вне зависимости от того, имеет ли он большую одаренность или его музыкальные способности не являются сильной стороной его личности, имеет ли он большое количество свободного времени для занятий, или с трудом может выкроить на любимое хобби пару часов в неделю, ребенок ли он, или время на изучение</w:t>
      </w:r>
      <w:proofErr w:type="gramEnd"/>
      <w:r w:rsidRPr="002F0EDE">
        <w:rPr>
          <w:rFonts w:ascii="Times New Roman" w:hAnsi="Times New Roman" w:cs="Times New Roman"/>
          <w:sz w:val="28"/>
          <w:szCs w:val="28"/>
        </w:rPr>
        <w:t xml:space="preserve"> музыки нашлось в его жизни лишь после выхода на пенсию, хочет ли он стать профессиональным музыкантом мирового масштаба, или мечтает немного научиться играть для души.</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В результате, для того чтобы методика полноценно функционировала, были написаны несколько книг. Это пособие «Его величество Ритм», которое обеспечивает постановку ритма, понимание его сущности; «Азбука чтения нот» в нескольких частях, которая содержит детализированный алгоритм пошагового приобретения умения читать нотный текст. «Тренажер для юного музыканта» предназначен для систематизации теоретических знаний.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И, наконец, «Ручные пьесы» - авторский сборник произведений  Екатерины </w:t>
      </w:r>
      <w:proofErr w:type="spellStart"/>
      <w:r w:rsidRPr="002F0EDE">
        <w:rPr>
          <w:rFonts w:ascii="Times New Roman" w:hAnsi="Times New Roman" w:cs="Times New Roman"/>
          <w:sz w:val="28"/>
          <w:szCs w:val="28"/>
        </w:rPr>
        <w:t>Олерской</w:t>
      </w:r>
      <w:proofErr w:type="spellEnd"/>
      <w:r w:rsidRPr="002F0EDE">
        <w:rPr>
          <w:rFonts w:ascii="Times New Roman" w:hAnsi="Times New Roman" w:cs="Times New Roman"/>
          <w:sz w:val="28"/>
          <w:szCs w:val="28"/>
        </w:rPr>
        <w:t>. Пьесы, упражнения и этюды предназначены для изучения с показа, логического разбора и запоминания. Чем они лучше обычных, традиционных пьес?</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В основе каждой пьесы лежит определенная формула, основанная на конкретных элементах, развернутая по определенному принципу. Как утверждает автор, ни одна из пьес не сочинялась в свободном творческом устремлении. Каждая написана так, чтобы ребенок мог легко выучить ее, поняв и запомнив закономерности. Ясная и простая структура пьес помогает </w:t>
      </w:r>
      <w:r w:rsidRPr="002F0EDE">
        <w:rPr>
          <w:rFonts w:ascii="Times New Roman" w:hAnsi="Times New Roman" w:cs="Times New Roman"/>
          <w:sz w:val="28"/>
          <w:szCs w:val="28"/>
        </w:rPr>
        <w:lastRenderedPageBreak/>
        <w:t xml:space="preserve">быстро запомнить текст, освобождая время на уроке для формирования основ пианизма. Каждая пьеса решает задачу освоения конкретного исполнительского навыка – игра одним пальцем, соединение двух звуков </w:t>
      </w:r>
      <w:proofErr w:type="gramStart"/>
      <w:r w:rsidRPr="002F0EDE">
        <w:rPr>
          <w:rFonts w:ascii="Times New Roman" w:hAnsi="Times New Roman" w:cs="Times New Roman"/>
          <w:sz w:val="28"/>
          <w:szCs w:val="28"/>
        </w:rPr>
        <w:t xml:space="preserve">на </w:t>
      </w:r>
      <w:proofErr w:type="spellStart"/>
      <w:r w:rsidRPr="002F0EDE">
        <w:rPr>
          <w:rFonts w:ascii="Times New Roman" w:hAnsi="Times New Roman" w:cs="Times New Roman"/>
          <w:sz w:val="28"/>
          <w:szCs w:val="28"/>
        </w:rPr>
        <w:t>легать</w:t>
      </w:r>
      <w:proofErr w:type="spellEnd"/>
      <w:proofErr w:type="gramEnd"/>
      <w:r w:rsidRPr="002F0EDE">
        <w:rPr>
          <w:rFonts w:ascii="Times New Roman" w:hAnsi="Times New Roman" w:cs="Times New Roman"/>
          <w:sz w:val="28"/>
          <w:szCs w:val="28"/>
        </w:rPr>
        <w:t>, постановка 1 и 5 го пальцев, трезвучия и т д. Большинство пьес первого года обучения, часть пьес второго и третьего – снабжены фонограммами. Исполнение пьес с фонограммой интересно ученику. Ребёнок сразу же вовлекается в активный творческий процесс, чувствует себя частью музыкального целого, слышит исполняемые им простенькие музыкальные мотивы в контексте богатой музыкальной фактуры.</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Практика ручных пьес дает возможность целенаправленно и в более короткие сроки сформировать первоначальные навыки исполнения, такие как: фортепианная техника, грамотное чтение нот, развитая ритмическая культура, осознанное отношение к </w:t>
      </w:r>
      <w:proofErr w:type="gramStart"/>
      <w:r w:rsidRPr="002F0EDE">
        <w:rPr>
          <w:rFonts w:ascii="Times New Roman" w:hAnsi="Times New Roman" w:cs="Times New Roman"/>
          <w:sz w:val="28"/>
          <w:szCs w:val="28"/>
        </w:rPr>
        <w:t>небанальному</w:t>
      </w:r>
      <w:proofErr w:type="gramEnd"/>
      <w:r w:rsidRPr="002F0EDE">
        <w:rPr>
          <w:rFonts w:ascii="Times New Roman" w:hAnsi="Times New Roman" w:cs="Times New Roman"/>
          <w:sz w:val="28"/>
          <w:szCs w:val="28"/>
        </w:rPr>
        <w:t xml:space="preserve"> </w:t>
      </w:r>
      <w:proofErr w:type="spellStart"/>
      <w:r w:rsidRPr="002F0EDE">
        <w:rPr>
          <w:rFonts w:ascii="Times New Roman" w:hAnsi="Times New Roman" w:cs="Times New Roman"/>
          <w:sz w:val="28"/>
          <w:szCs w:val="28"/>
        </w:rPr>
        <w:t>звукоизвлечению</w:t>
      </w:r>
      <w:proofErr w:type="spellEnd"/>
      <w:r w:rsidRPr="002F0EDE">
        <w:rPr>
          <w:rFonts w:ascii="Times New Roman" w:hAnsi="Times New Roman" w:cs="Times New Roman"/>
          <w:sz w:val="28"/>
          <w:szCs w:val="28"/>
        </w:rPr>
        <w:t xml:space="preserve"> и выразительной игре, опыт владения педалью. Обучение с помощью ручных пьес, экономит время, затрачиваемое на разбор. Ручные пьесы помогают сделать процесс начального освоения инструмента интенсивным и буквально оживить стартовый период! Ведь именно первые 2-3 года, как правило, являются для ребенка скучными, тяжелыми и приносящими в большинстве случаев неяркий, скудный результат, становящимся вследствие своей незначительности, </w:t>
      </w:r>
      <w:proofErr w:type="spellStart"/>
      <w:r w:rsidRPr="002F0EDE">
        <w:rPr>
          <w:rFonts w:ascii="Times New Roman" w:hAnsi="Times New Roman" w:cs="Times New Roman"/>
          <w:sz w:val="28"/>
          <w:szCs w:val="28"/>
        </w:rPr>
        <w:t>демотивирующим</w:t>
      </w:r>
      <w:proofErr w:type="spellEnd"/>
      <w:r w:rsidRPr="002F0EDE">
        <w:rPr>
          <w:rFonts w:ascii="Times New Roman" w:hAnsi="Times New Roman" w:cs="Times New Roman"/>
          <w:sz w:val="28"/>
          <w:szCs w:val="28"/>
        </w:rPr>
        <w:t>.</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В 2017 году Екатерина </w:t>
      </w:r>
      <w:proofErr w:type="spellStart"/>
      <w:r w:rsidRPr="002F0EDE">
        <w:rPr>
          <w:rFonts w:ascii="Times New Roman" w:hAnsi="Times New Roman" w:cs="Times New Roman"/>
          <w:sz w:val="28"/>
          <w:szCs w:val="28"/>
        </w:rPr>
        <w:t>Олерская</w:t>
      </w:r>
      <w:proofErr w:type="spellEnd"/>
      <w:r w:rsidRPr="002F0EDE">
        <w:rPr>
          <w:rFonts w:ascii="Times New Roman" w:hAnsi="Times New Roman" w:cs="Times New Roman"/>
          <w:sz w:val="28"/>
          <w:szCs w:val="28"/>
        </w:rPr>
        <w:t xml:space="preserve"> разработала  авторскую программу «Ручные пьесы», рассчитанную на восьмилетнее обучение.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Сравнивая свой собственный опыт преподавания по традиционной программе и по системе «Ручные пьесы», Екатерина пришла к выводу о неоспоримом преимуществе последней. И работать легче, и результаты лучше.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И еще несколько важных замечаний. Иногда методика </w:t>
      </w:r>
      <w:proofErr w:type="spellStart"/>
      <w:r w:rsidRPr="002F0EDE">
        <w:rPr>
          <w:rFonts w:ascii="Times New Roman" w:hAnsi="Times New Roman" w:cs="Times New Roman"/>
          <w:sz w:val="28"/>
          <w:szCs w:val="28"/>
        </w:rPr>
        <w:t>Олерской</w:t>
      </w:r>
      <w:proofErr w:type="spellEnd"/>
      <w:r w:rsidRPr="002F0EDE">
        <w:rPr>
          <w:rFonts w:ascii="Times New Roman" w:hAnsi="Times New Roman" w:cs="Times New Roman"/>
          <w:sz w:val="28"/>
          <w:szCs w:val="28"/>
        </w:rPr>
        <w:t xml:space="preserve"> воспринимается, как облегчённая. В этом большое заблуждение. Напротив, она интенсивная. Да, она действительно облегчает многие задачи, так как идёт более естественным путём, но лишь для того, чтобы большее количество учеников освоили сложные и серьёзные навыки. </w:t>
      </w:r>
    </w:p>
    <w:p w:rsidR="002F0EDE" w:rsidRPr="002F0EDE"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Ещё один распространённый миф — это то, что мето</w:t>
      </w:r>
      <w:r>
        <w:rPr>
          <w:rFonts w:ascii="Times New Roman" w:hAnsi="Times New Roman" w:cs="Times New Roman"/>
          <w:sz w:val="28"/>
          <w:szCs w:val="28"/>
        </w:rPr>
        <w:t>дика эта хороша для подготовительного класса</w:t>
      </w:r>
      <w:r w:rsidRPr="002F0EDE">
        <w:rPr>
          <w:rFonts w:ascii="Times New Roman" w:hAnsi="Times New Roman" w:cs="Times New Roman"/>
          <w:sz w:val="28"/>
          <w:szCs w:val="28"/>
        </w:rPr>
        <w:t xml:space="preserve">. Всё наоборот. Как раз для </w:t>
      </w:r>
      <w:proofErr w:type="spellStart"/>
      <w:r w:rsidRPr="002F0EDE">
        <w:rPr>
          <w:rFonts w:ascii="Times New Roman" w:hAnsi="Times New Roman" w:cs="Times New Roman"/>
          <w:sz w:val="28"/>
          <w:szCs w:val="28"/>
        </w:rPr>
        <w:t>подготовишек</w:t>
      </w:r>
      <w:proofErr w:type="spellEnd"/>
      <w:r w:rsidRPr="002F0EDE">
        <w:rPr>
          <w:rFonts w:ascii="Times New Roman" w:hAnsi="Times New Roman" w:cs="Times New Roman"/>
          <w:sz w:val="28"/>
          <w:szCs w:val="28"/>
        </w:rPr>
        <w:t xml:space="preserve"> она лишь частично используется, так как основная её часть для </w:t>
      </w:r>
      <w:proofErr w:type="spellStart"/>
      <w:r w:rsidRPr="002F0EDE">
        <w:rPr>
          <w:rFonts w:ascii="Times New Roman" w:hAnsi="Times New Roman" w:cs="Times New Roman"/>
          <w:sz w:val="28"/>
          <w:szCs w:val="28"/>
        </w:rPr>
        <w:t>подготовишек</w:t>
      </w:r>
      <w:proofErr w:type="spellEnd"/>
      <w:r w:rsidRPr="002F0EDE">
        <w:rPr>
          <w:rFonts w:ascii="Times New Roman" w:hAnsi="Times New Roman" w:cs="Times New Roman"/>
          <w:sz w:val="28"/>
          <w:szCs w:val="28"/>
        </w:rPr>
        <w:t xml:space="preserve"> сложна. Это хорошая база для детей 7 — 10 лет и тех, кто начинает учиться позже. </w:t>
      </w:r>
    </w:p>
    <w:p w:rsidR="00545210" w:rsidRDefault="002F0EDE" w:rsidP="002F0EDE">
      <w:pPr>
        <w:ind w:firstLine="708"/>
        <w:jc w:val="both"/>
        <w:rPr>
          <w:rFonts w:ascii="Times New Roman" w:hAnsi="Times New Roman" w:cs="Times New Roman"/>
          <w:sz w:val="28"/>
          <w:szCs w:val="28"/>
        </w:rPr>
      </w:pPr>
      <w:r w:rsidRPr="002F0EDE">
        <w:rPr>
          <w:rFonts w:ascii="Times New Roman" w:hAnsi="Times New Roman" w:cs="Times New Roman"/>
          <w:sz w:val="28"/>
          <w:szCs w:val="28"/>
        </w:rPr>
        <w:t xml:space="preserve">Иногда говорят, что методику </w:t>
      </w:r>
      <w:proofErr w:type="spellStart"/>
      <w:r w:rsidRPr="002F0EDE">
        <w:rPr>
          <w:rFonts w:ascii="Times New Roman" w:hAnsi="Times New Roman" w:cs="Times New Roman"/>
          <w:sz w:val="28"/>
          <w:szCs w:val="28"/>
        </w:rPr>
        <w:t>Олерской</w:t>
      </w:r>
      <w:proofErr w:type="spellEnd"/>
      <w:r w:rsidRPr="002F0EDE">
        <w:rPr>
          <w:rFonts w:ascii="Times New Roman" w:hAnsi="Times New Roman" w:cs="Times New Roman"/>
          <w:sz w:val="28"/>
          <w:szCs w:val="28"/>
        </w:rPr>
        <w:t xml:space="preserve"> нельзя использовать в школах, потому что она «не вписывается» в обязательную программу. Это напоминает телегу, стоящую впереди лошади. В наших школах дети </w:t>
      </w:r>
      <w:r w:rsidRPr="002F0EDE">
        <w:rPr>
          <w:rFonts w:ascii="Times New Roman" w:hAnsi="Times New Roman" w:cs="Times New Roman"/>
          <w:sz w:val="28"/>
          <w:szCs w:val="28"/>
        </w:rPr>
        <w:lastRenderedPageBreak/>
        <w:t xml:space="preserve">работают на программу, хотя на самом деле, программа должна работать на ученика! Методика «Ручные пьесы» дает возможность по-иному расставить приоритеты. Она ориентирует на решение проблем прямым, непосредственным образом, обращая внимание учащегося на действительно важные вещи: хорошо играть на инструменте, знать теорию, потому что она облегчает игру, любить и понимать музыку, слушая творения великих композиторов, учиться </w:t>
      </w:r>
      <w:proofErr w:type="gramStart"/>
      <w:r w:rsidRPr="002F0EDE">
        <w:rPr>
          <w:rFonts w:ascii="Times New Roman" w:hAnsi="Times New Roman" w:cs="Times New Roman"/>
          <w:sz w:val="28"/>
          <w:szCs w:val="28"/>
        </w:rPr>
        <w:t>классно</w:t>
      </w:r>
      <w:proofErr w:type="gramEnd"/>
      <w:r w:rsidRPr="002F0EDE">
        <w:rPr>
          <w:rFonts w:ascii="Times New Roman" w:hAnsi="Times New Roman" w:cs="Times New Roman"/>
          <w:sz w:val="28"/>
          <w:szCs w:val="28"/>
        </w:rPr>
        <w:t xml:space="preserve"> читать нотный текст, для того, чтобы можно было самостоятельно  разучивать по нотам любимые музыкальные произведения!</w:t>
      </w:r>
    </w:p>
    <w:p w:rsidR="002F0EDE" w:rsidRPr="002F0EDE" w:rsidRDefault="002F0EDE" w:rsidP="002F0EDE">
      <w:pPr>
        <w:jc w:val="both"/>
        <w:rPr>
          <w:rFonts w:ascii="Times New Roman" w:hAnsi="Times New Roman" w:cs="Times New Roman"/>
          <w:b/>
          <w:i/>
          <w:sz w:val="24"/>
          <w:szCs w:val="24"/>
        </w:rPr>
      </w:pPr>
      <w:proofErr w:type="spellStart"/>
      <w:r>
        <w:rPr>
          <w:rFonts w:ascii="Times New Roman" w:hAnsi="Times New Roman" w:cs="Times New Roman"/>
          <w:b/>
          <w:i/>
          <w:sz w:val="24"/>
          <w:szCs w:val="24"/>
        </w:rPr>
        <w:t>Е.Олерская</w:t>
      </w:r>
      <w:proofErr w:type="spellEnd"/>
      <w:r>
        <w:rPr>
          <w:rFonts w:ascii="Times New Roman" w:hAnsi="Times New Roman" w:cs="Times New Roman"/>
          <w:b/>
          <w:i/>
          <w:sz w:val="24"/>
          <w:szCs w:val="24"/>
        </w:rPr>
        <w:t xml:space="preserve"> «Обязательный этюд», исп. </w:t>
      </w:r>
      <w:proofErr w:type="spellStart"/>
      <w:r>
        <w:rPr>
          <w:rFonts w:ascii="Times New Roman" w:hAnsi="Times New Roman" w:cs="Times New Roman"/>
          <w:b/>
          <w:i/>
          <w:sz w:val="24"/>
          <w:szCs w:val="24"/>
        </w:rPr>
        <w:t>Носовко</w:t>
      </w:r>
      <w:proofErr w:type="spellEnd"/>
      <w:r>
        <w:rPr>
          <w:rFonts w:ascii="Times New Roman" w:hAnsi="Times New Roman" w:cs="Times New Roman"/>
          <w:b/>
          <w:i/>
          <w:sz w:val="24"/>
          <w:szCs w:val="24"/>
        </w:rPr>
        <w:t xml:space="preserve"> Александр, класс преп. </w:t>
      </w:r>
      <w:proofErr w:type="spellStart"/>
      <w:r>
        <w:rPr>
          <w:rFonts w:ascii="Times New Roman" w:hAnsi="Times New Roman" w:cs="Times New Roman"/>
          <w:b/>
          <w:i/>
          <w:sz w:val="24"/>
          <w:szCs w:val="24"/>
        </w:rPr>
        <w:t>Музыкантовой</w:t>
      </w:r>
      <w:proofErr w:type="spellEnd"/>
      <w:r>
        <w:rPr>
          <w:rFonts w:ascii="Times New Roman" w:hAnsi="Times New Roman" w:cs="Times New Roman"/>
          <w:b/>
          <w:i/>
          <w:sz w:val="24"/>
          <w:szCs w:val="24"/>
        </w:rPr>
        <w:t xml:space="preserve"> Н.А.</w:t>
      </w:r>
    </w:p>
    <w:p w:rsidR="002F0EDE" w:rsidRPr="002F0EDE" w:rsidRDefault="002F0EDE" w:rsidP="002F0EDE">
      <w:pPr>
        <w:jc w:val="both"/>
        <w:rPr>
          <w:rFonts w:ascii="Times New Roman" w:hAnsi="Times New Roman" w:cs="Times New Roman"/>
          <w:b/>
          <w:i/>
          <w:sz w:val="24"/>
          <w:szCs w:val="24"/>
        </w:rPr>
      </w:pPr>
      <w:proofErr w:type="spellStart"/>
      <w:r w:rsidRPr="002F0EDE">
        <w:rPr>
          <w:rFonts w:ascii="Times New Roman" w:hAnsi="Times New Roman" w:cs="Times New Roman"/>
          <w:b/>
          <w:i/>
          <w:sz w:val="24"/>
          <w:szCs w:val="24"/>
        </w:rPr>
        <w:t>Е.О</w:t>
      </w:r>
      <w:r>
        <w:rPr>
          <w:rFonts w:ascii="Times New Roman" w:hAnsi="Times New Roman" w:cs="Times New Roman"/>
          <w:b/>
          <w:i/>
          <w:sz w:val="24"/>
          <w:szCs w:val="24"/>
        </w:rPr>
        <w:t>лерская</w:t>
      </w:r>
      <w:proofErr w:type="spellEnd"/>
      <w:r>
        <w:rPr>
          <w:rFonts w:ascii="Times New Roman" w:hAnsi="Times New Roman" w:cs="Times New Roman"/>
          <w:b/>
          <w:i/>
          <w:sz w:val="24"/>
          <w:szCs w:val="24"/>
        </w:rPr>
        <w:t xml:space="preserve"> «Сказка звездного неба», исп. Михеев </w:t>
      </w:r>
      <w:proofErr w:type="spellStart"/>
      <w:r>
        <w:rPr>
          <w:rFonts w:ascii="Times New Roman" w:hAnsi="Times New Roman" w:cs="Times New Roman"/>
          <w:b/>
          <w:i/>
          <w:sz w:val="24"/>
          <w:szCs w:val="24"/>
        </w:rPr>
        <w:t>Елисей</w:t>
      </w:r>
      <w:proofErr w:type="spellEnd"/>
      <w:r>
        <w:rPr>
          <w:rFonts w:ascii="Times New Roman" w:hAnsi="Times New Roman" w:cs="Times New Roman"/>
          <w:b/>
          <w:i/>
          <w:sz w:val="24"/>
          <w:szCs w:val="24"/>
        </w:rPr>
        <w:t xml:space="preserve"> класс преподавателя </w:t>
      </w:r>
      <w:proofErr w:type="spellStart"/>
      <w:r>
        <w:rPr>
          <w:rFonts w:ascii="Times New Roman" w:hAnsi="Times New Roman" w:cs="Times New Roman"/>
          <w:b/>
          <w:i/>
          <w:sz w:val="24"/>
          <w:szCs w:val="24"/>
        </w:rPr>
        <w:t>Музыкантовой</w:t>
      </w:r>
      <w:proofErr w:type="spellEnd"/>
      <w:r>
        <w:rPr>
          <w:rFonts w:ascii="Times New Roman" w:hAnsi="Times New Roman" w:cs="Times New Roman"/>
          <w:b/>
          <w:i/>
          <w:sz w:val="24"/>
          <w:szCs w:val="24"/>
        </w:rPr>
        <w:t xml:space="preserve"> Н.А.</w:t>
      </w:r>
    </w:p>
    <w:p w:rsidR="002F0EDE" w:rsidRDefault="002F0EDE" w:rsidP="002F0EDE">
      <w:pPr>
        <w:jc w:val="both"/>
        <w:rPr>
          <w:rFonts w:ascii="Times New Roman" w:hAnsi="Times New Roman" w:cs="Times New Roman"/>
          <w:b/>
          <w:i/>
          <w:sz w:val="24"/>
          <w:szCs w:val="24"/>
        </w:rPr>
      </w:pPr>
      <w:proofErr w:type="spellStart"/>
      <w:r>
        <w:rPr>
          <w:rFonts w:ascii="Times New Roman" w:hAnsi="Times New Roman" w:cs="Times New Roman"/>
          <w:b/>
          <w:i/>
          <w:sz w:val="24"/>
          <w:szCs w:val="24"/>
        </w:rPr>
        <w:t>Е.Олерская</w:t>
      </w:r>
      <w:proofErr w:type="spellEnd"/>
      <w:r>
        <w:rPr>
          <w:rFonts w:ascii="Times New Roman" w:hAnsi="Times New Roman" w:cs="Times New Roman"/>
          <w:b/>
          <w:i/>
          <w:sz w:val="24"/>
          <w:szCs w:val="24"/>
        </w:rPr>
        <w:t xml:space="preserve"> «Танец попугая», исп. Богданова Кристина, класс преподавателя </w:t>
      </w:r>
      <w:proofErr w:type="spellStart"/>
      <w:r>
        <w:rPr>
          <w:rFonts w:ascii="Times New Roman" w:hAnsi="Times New Roman" w:cs="Times New Roman"/>
          <w:b/>
          <w:i/>
          <w:sz w:val="24"/>
          <w:szCs w:val="24"/>
        </w:rPr>
        <w:t>Музыкантовой</w:t>
      </w:r>
      <w:proofErr w:type="spellEnd"/>
      <w:r>
        <w:rPr>
          <w:rFonts w:ascii="Times New Roman" w:hAnsi="Times New Roman" w:cs="Times New Roman"/>
          <w:b/>
          <w:i/>
          <w:sz w:val="24"/>
          <w:szCs w:val="24"/>
        </w:rPr>
        <w:t xml:space="preserve"> Н.А.</w:t>
      </w:r>
    </w:p>
    <w:p w:rsidR="002F0EDE" w:rsidRPr="002F0EDE" w:rsidRDefault="002F0EDE" w:rsidP="002F0EDE">
      <w:pPr>
        <w:jc w:val="both"/>
        <w:rPr>
          <w:rFonts w:ascii="Times New Roman" w:hAnsi="Times New Roman" w:cs="Times New Roman"/>
          <w:b/>
          <w:i/>
          <w:sz w:val="32"/>
          <w:szCs w:val="32"/>
        </w:rPr>
      </w:pPr>
      <w:r w:rsidRPr="002F0EDE">
        <w:rPr>
          <w:rFonts w:ascii="Times New Roman" w:hAnsi="Times New Roman" w:cs="Times New Roman"/>
          <w:b/>
          <w:i/>
          <w:sz w:val="32"/>
          <w:szCs w:val="32"/>
        </w:rPr>
        <w:t>Благодарим</w:t>
      </w:r>
      <w:r>
        <w:rPr>
          <w:rFonts w:ascii="Times New Roman" w:hAnsi="Times New Roman" w:cs="Times New Roman"/>
          <w:b/>
          <w:i/>
          <w:sz w:val="32"/>
          <w:szCs w:val="32"/>
        </w:rPr>
        <w:t xml:space="preserve"> за внимание, наш концерт</w:t>
      </w:r>
      <w:r w:rsidRPr="002F0EDE">
        <w:rPr>
          <w:rFonts w:ascii="Times New Roman" w:hAnsi="Times New Roman" w:cs="Times New Roman"/>
          <w:b/>
          <w:i/>
          <w:sz w:val="32"/>
          <w:szCs w:val="32"/>
        </w:rPr>
        <w:t xml:space="preserve"> окончен!     </w:t>
      </w:r>
    </w:p>
    <w:p w:rsidR="002F0EDE" w:rsidRPr="002F0EDE" w:rsidRDefault="002F0EDE" w:rsidP="002F0EDE">
      <w:pPr>
        <w:jc w:val="both"/>
        <w:rPr>
          <w:rFonts w:ascii="Times New Roman" w:hAnsi="Times New Roman" w:cs="Times New Roman"/>
          <w:b/>
          <w:i/>
          <w:sz w:val="24"/>
          <w:szCs w:val="24"/>
        </w:rPr>
      </w:pPr>
      <w:r>
        <w:rPr>
          <w:rFonts w:ascii="Times New Roman" w:hAnsi="Times New Roman" w:cs="Times New Roman"/>
          <w:b/>
          <w:i/>
          <w:sz w:val="24"/>
          <w:szCs w:val="24"/>
        </w:rPr>
        <w:t xml:space="preserve">                           </w:t>
      </w:r>
      <w:bookmarkStart w:id="0" w:name="_GoBack"/>
      <w:bookmarkEnd w:id="0"/>
      <w:r w:rsidRPr="002F0EDE">
        <w:rPr>
          <w:rFonts w:ascii="Times New Roman" w:hAnsi="Times New Roman" w:cs="Times New Roman"/>
          <w:b/>
          <w:i/>
          <w:sz w:val="24"/>
          <w:szCs w:val="24"/>
        </w:rPr>
        <w:t>.</w:t>
      </w:r>
    </w:p>
    <w:sectPr w:rsidR="002F0EDE" w:rsidRPr="002F0EDE" w:rsidSect="005452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94E" w:rsidRDefault="00A3394E">
      <w:pPr>
        <w:spacing w:after="0" w:line="240" w:lineRule="auto"/>
      </w:pPr>
      <w:r>
        <w:separator/>
      </w:r>
    </w:p>
  </w:endnote>
  <w:endnote w:type="continuationSeparator" w:id="0">
    <w:p w:rsidR="00A3394E" w:rsidRDefault="00A339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94E" w:rsidRDefault="00A3394E">
      <w:pPr>
        <w:spacing w:after="0" w:line="240" w:lineRule="auto"/>
      </w:pPr>
      <w:r>
        <w:separator/>
      </w:r>
    </w:p>
  </w:footnote>
  <w:footnote w:type="continuationSeparator" w:id="0">
    <w:p w:rsidR="00A3394E" w:rsidRDefault="00A339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
  <w:rsids>
    <w:rsidRoot w:val="00545210"/>
    <w:rsid w:val="00086469"/>
    <w:rsid w:val="001E0481"/>
    <w:rsid w:val="002005DC"/>
    <w:rsid w:val="002D176D"/>
    <w:rsid w:val="002F0EDE"/>
    <w:rsid w:val="004B286B"/>
    <w:rsid w:val="0053219A"/>
    <w:rsid w:val="00536792"/>
    <w:rsid w:val="00545210"/>
    <w:rsid w:val="005B1CBC"/>
    <w:rsid w:val="0064219C"/>
    <w:rsid w:val="006B1035"/>
    <w:rsid w:val="006C7E3A"/>
    <w:rsid w:val="006D1217"/>
    <w:rsid w:val="006D2782"/>
    <w:rsid w:val="006E55AD"/>
    <w:rsid w:val="00783D23"/>
    <w:rsid w:val="007B12D0"/>
    <w:rsid w:val="008768A8"/>
    <w:rsid w:val="008C535E"/>
    <w:rsid w:val="00923DFB"/>
    <w:rsid w:val="00971111"/>
    <w:rsid w:val="00A3394E"/>
    <w:rsid w:val="00AE502F"/>
    <w:rsid w:val="00C52725"/>
    <w:rsid w:val="00D93FA5"/>
    <w:rsid w:val="00DC1B87"/>
    <w:rsid w:val="00F35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2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54521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545210"/>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545210"/>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545210"/>
    <w:rPr>
      <w:rFonts w:ascii="Arial" w:eastAsia="Arial" w:hAnsi="Arial" w:cs="Arial"/>
      <w:sz w:val="34"/>
    </w:rPr>
  </w:style>
  <w:style w:type="paragraph" w:customStyle="1" w:styleId="31">
    <w:name w:val="Заголовок 31"/>
    <w:basedOn w:val="a"/>
    <w:next w:val="a"/>
    <w:link w:val="Heading3Char"/>
    <w:uiPriority w:val="9"/>
    <w:unhideWhenUsed/>
    <w:qFormat/>
    <w:rsid w:val="0054521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545210"/>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54521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545210"/>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545210"/>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545210"/>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545210"/>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545210"/>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545210"/>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545210"/>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545210"/>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545210"/>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54521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545210"/>
    <w:rPr>
      <w:rFonts w:ascii="Arial" w:eastAsia="Arial" w:hAnsi="Arial" w:cs="Arial"/>
      <w:i/>
      <w:iCs/>
      <w:sz w:val="21"/>
      <w:szCs w:val="21"/>
    </w:rPr>
  </w:style>
  <w:style w:type="paragraph" w:styleId="a3">
    <w:name w:val="List Paragraph"/>
    <w:basedOn w:val="a"/>
    <w:uiPriority w:val="34"/>
    <w:qFormat/>
    <w:rsid w:val="00545210"/>
    <w:pPr>
      <w:ind w:left="720"/>
      <w:contextualSpacing/>
    </w:pPr>
  </w:style>
  <w:style w:type="paragraph" w:styleId="a4">
    <w:name w:val="No Spacing"/>
    <w:uiPriority w:val="1"/>
    <w:qFormat/>
    <w:rsid w:val="00545210"/>
    <w:pPr>
      <w:spacing w:after="0" w:line="240" w:lineRule="auto"/>
    </w:pPr>
  </w:style>
  <w:style w:type="paragraph" w:styleId="a5">
    <w:name w:val="Title"/>
    <w:basedOn w:val="a"/>
    <w:next w:val="a"/>
    <w:link w:val="a6"/>
    <w:uiPriority w:val="10"/>
    <w:qFormat/>
    <w:rsid w:val="00545210"/>
    <w:pPr>
      <w:spacing w:before="300" w:after="200"/>
      <w:contextualSpacing/>
    </w:pPr>
    <w:rPr>
      <w:sz w:val="48"/>
      <w:szCs w:val="48"/>
    </w:rPr>
  </w:style>
  <w:style w:type="character" w:customStyle="1" w:styleId="a6">
    <w:name w:val="Название Знак"/>
    <w:basedOn w:val="a0"/>
    <w:link w:val="a5"/>
    <w:uiPriority w:val="10"/>
    <w:rsid w:val="00545210"/>
    <w:rPr>
      <w:sz w:val="48"/>
      <w:szCs w:val="48"/>
    </w:rPr>
  </w:style>
  <w:style w:type="paragraph" w:styleId="a7">
    <w:name w:val="Subtitle"/>
    <w:basedOn w:val="a"/>
    <w:next w:val="a"/>
    <w:link w:val="a8"/>
    <w:uiPriority w:val="11"/>
    <w:qFormat/>
    <w:rsid w:val="00545210"/>
    <w:pPr>
      <w:spacing w:before="200" w:after="200"/>
    </w:pPr>
    <w:rPr>
      <w:sz w:val="24"/>
      <w:szCs w:val="24"/>
    </w:rPr>
  </w:style>
  <w:style w:type="character" w:customStyle="1" w:styleId="a8">
    <w:name w:val="Подзаголовок Знак"/>
    <w:basedOn w:val="a0"/>
    <w:link w:val="a7"/>
    <w:uiPriority w:val="11"/>
    <w:rsid w:val="00545210"/>
    <w:rPr>
      <w:sz w:val="24"/>
      <w:szCs w:val="24"/>
    </w:rPr>
  </w:style>
  <w:style w:type="paragraph" w:styleId="2">
    <w:name w:val="Quote"/>
    <w:basedOn w:val="a"/>
    <w:next w:val="a"/>
    <w:link w:val="20"/>
    <w:uiPriority w:val="29"/>
    <w:qFormat/>
    <w:rsid w:val="00545210"/>
    <w:pPr>
      <w:ind w:left="720" w:right="720"/>
    </w:pPr>
    <w:rPr>
      <w:i/>
    </w:rPr>
  </w:style>
  <w:style w:type="character" w:customStyle="1" w:styleId="20">
    <w:name w:val="Цитата 2 Знак"/>
    <w:link w:val="2"/>
    <w:uiPriority w:val="29"/>
    <w:rsid w:val="00545210"/>
    <w:rPr>
      <w:i/>
    </w:rPr>
  </w:style>
  <w:style w:type="paragraph" w:styleId="a9">
    <w:name w:val="Intense Quote"/>
    <w:basedOn w:val="a"/>
    <w:next w:val="a"/>
    <w:link w:val="aa"/>
    <w:uiPriority w:val="30"/>
    <w:qFormat/>
    <w:rsid w:val="0054521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545210"/>
    <w:rPr>
      <w:i/>
    </w:rPr>
  </w:style>
  <w:style w:type="paragraph" w:customStyle="1" w:styleId="1">
    <w:name w:val="Верхний колонтитул1"/>
    <w:basedOn w:val="a"/>
    <w:link w:val="HeaderChar"/>
    <w:uiPriority w:val="99"/>
    <w:unhideWhenUsed/>
    <w:rsid w:val="00545210"/>
    <w:pPr>
      <w:tabs>
        <w:tab w:val="center" w:pos="7143"/>
        <w:tab w:val="right" w:pos="14287"/>
      </w:tabs>
      <w:spacing w:after="0" w:line="240" w:lineRule="auto"/>
    </w:pPr>
  </w:style>
  <w:style w:type="character" w:customStyle="1" w:styleId="HeaderChar">
    <w:name w:val="Header Char"/>
    <w:basedOn w:val="a0"/>
    <w:link w:val="1"/>
    <w:uiPriority w:val="99"/>
    <w:rsid w:val="00545210"/>
  </w:style>
  <w:style w:type="paragraph" w:customStyle="1" w:styleId="10">
    <w:name w:val="Нижний колонтитул1"/>
    <w:basedOn w:val="a"/>
    <w:link w:val="CaptionChar"/>
    <w:uiPriority w:val="99"/>
    <w:unhideWhenUsed/>
    <w:rsid w:val="00545210"/>
    <w:pPr>
      <w:tabs>
        <w:tab w:val="center" w:pos="7143"/>
        <w:tab w:val="right" w:pos="14287"/>
      </w:tabs>
      <w:spacing w:after="0" w:line="240" w:lineRule="auto"/>
    </w:pPr>
  </w:style>
  <w:style w:type="character" w:customStyle="1" w:styleId="FooterChar">
    <w:name w:val="Footer Char"/>
    <w:basedOn w:val="a0"/>
    <w:uiPriority w:val="99"/>
    <w:rsid w:val="00545210"/>
  </w:style>
  <w:style w:type="paragraph" w:customStyle="1" w:styleId="12">
    <w:name w:val="Название объекта1"/>
    <w:basedOn w:val="a"/>
    <w:next w:val="a"/>
    <w:uiPriority w:val="35"/>
    <w:semiHidden/>
    <w:unhideWhenUsed/>
    <w:qFormat/>
    <w:rsid w:val="00545210"/>
    <w:pPr>
      <w:spacing w:line="276" w:lineRule="auto"/>
    </w:pPr>
    <w:rPr>
      <w:b/>
      <w:bCs/>
      <w:color w:val="4472C4" w:themeColor="accent1"/>
      <w:sz w:val="18"/>
      <w:szCs w:val="18"/>
    </w:rPr>
  </w:style>
  <w:style w:type="character" w:customStyle="1" w:styleId="CaptionChar">
    <w:name w:val="Caption Char"/>
    <w:link w:val="10"/>
    <w:uiPriority w:val="99"/>
    <w:rsid w:val="00545210"/>
  </w:style>
  <w:style w:type="table" w:styleId="ab">
    <w:name w:val="Table Grid"/>
    <w:basedOn w:val="a1"/>
    <w:uiPriority w:val="59"/>
    <w:rsid w:val="0054521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452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452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4521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4521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45210"/>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5452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452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452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45210"/>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5452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452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45210"/>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5452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452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452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45210"/>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5452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452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45210"/>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5452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452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452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45210"/>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5452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4521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45210"/>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5452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452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452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45210"/>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5452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5452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4521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45210"/>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5452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4521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452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45210"/>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54521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54521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45210"/>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54521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4521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4521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45210"/>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54521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5452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4521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45210"/>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54521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4521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4521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45210"/>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54521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452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45210"/>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5452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4521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452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45210"/>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54521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452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45210"/>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5452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452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452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45210"/>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5452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4521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45210"/>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54521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4521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4521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45210"/>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54521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452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45210"/>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54521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4521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4521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45210"/>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54521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4521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45210"/>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54521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4521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4521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45210"/>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54521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54521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545210"/>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4521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45210"/>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5452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452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452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45210"/>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5452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sid w:val="00545210"/>
    <w:rPr>
      <w:color w:val="0563C1" w:themeColor="hyperlink"/>
      <w:u w:val="single"/>
    </w:rPr>
  </w:style>
  <w:style w:type="paragraph" w:styleId="ad">
    <w:name w:val="footnote text"/>
    <w:basedOn w:val="a"/>
    <w:link w:val="ae"/>
    <w:uiPriority w:val="99"/>
    <w:semiHidden/>
    <w:unhideWhenUsed/>
    <w:rsid w:val="00545210"/>
    <w:pPr>
      <w:spacing w:after="40" w:line="240" w:lineRule="auto"/>
    </w:pPr>
    <w:rPr>
      <w:sz w:val="18"/>
    </w:rPr>
  </w:style>
  <w:style w:type="character" w:customStyle="1" w:styleId="ae">
    <w:name w:val="Текст сноски Знак"/>
    <w:link w:val="ad"/>
    <w:uiPriority w:val="99"/>
    <w:rsid w:val="00545210"/>
    <w:rPr>
      <w:sz w:val="18"/>
    </w:rPr>
  </w:style>
  <w:style w:type="character" w:styleId="af">
    <w:name w:val="footnote reference"/>
    <w:basedOn w:val="a0"/>
    <w:uiPriority w:val="99"/>
    <w:unhideWhenUsed/>
    <w:rsid w:val="00545210"/>
    <w:rPr>
      <w:vertAlign w:val="superscript"/>
    </w:rPr>
  </w:style>
  <w:style w:type="paragraph" w:styleId="af0">
    <w:name w:val="endnote text"/>
    <w:basedOn w:val="a"/>
    <w:link w:val="af1"/>
    <w:uiPriority w:val="99"/>
    <w:semiHidden/>
    <w:unhideWhenUsed/>
    <w:rsid w:val="00545210"/>
    <w:pPr>
      <w:spacing w:after="0" w:line="240" w:lineRule="auto"/>
    </w:pPr>
    <w:rPr>
      <w:sz w:val="20"/>
    </w:rPr>
  </w:style>
  <w:style w:type="character" w:customStyle="1" w:styleId="af1">
    <w:name w:val="Текст концевой сноски Знак"/>
    <w:link w:val="af0"/>
    <w:uiPriority w:val="99"/>
    <w:rsid w:val="00545210"/>
    <w:rPr>
      <w:sz w:val="20"/>
    </w:rPr>
  </w:style>
  <w:style w:type="character" w:styleId="af2">
    <w:name w:val="endnote reference"/>
    <w:basedOn w:val="a0"/>
    <w:uiPriority w:val="99"/>
    <w:semiHidden/>
    <w:unhideWhenUsed/>
    <w:rsid w:val="00545210"/>
    <w:rPr>
      <w:vertAlign w:val="superscript"/>
    </w:rPr>
  </w:style>
  <w:style w:type="paragraph" w:styleId="13">
    <w:name w:val="toc 1"/>
    <w:basedOn w:val="a"/>
    <w:next w:val="a"/>
    <w:uiPriority w:val="39"/>
    <w:unhideWhenUsed/>
    <w:rsid w:val="00545210"/>
    <w:pPr>
      <w:spacing w:after="57"/>
    </w:pPr>
  </w:style>
  <w:style w:type="paragraph" w:styleId="22">
    <w:name w:val="toc 2"/>
    <w:basedOn w:val="a"/>
    <w:next w:val="a"/>
    <w:uiPriority w:val="39"/>
    <w:unhideWhenUsed/>
    <w:rsid w:val="00545210"/>
    <w:pPr>
      <w:spacing w:after="57"/>
      <w:ind w:left="283"/>
    </w:pPr>
  </w:style>
  <w:style w:type="paragraph" w:styleId="3">
    <w:name w:val="toc 3"/>
    <w:basedOn w:val="a"/>
    <w:next w:val="a"/>
    <w:uiPriority w:val="39"/>
    <w:unhideWhenUsed/>
    <w:rsid w:val="00545210"/>
    <w:pPr>
      <w:spacing w:after="57"/>
      <w:ind w:left="567"/>
    </w:pPr>
  </w:style>
  <w:style w:type="paragraph" w:styleId="4">
    <w:name w:val="toc 4"/>
    <w:basedOn w:val="a"/>
    <w:next w:val="a"/>
    <w:uiPriority w:val="39"/>
    <w:unhideWhenUsed/>
    <w:rsid w:val="00545210"/>
    <w:pPr>
      <w:spacing w:after="57"/>
      <w:ind w:left="850"/>
    </w:pPr>
  </w:style>
  <w:style w:type="paragraph" w:styleId="5">
    <w:name w:val="toc 5"/>
    <w:basedOn w:val="a"/>
    <w:next w:val="a"/>
    <w:uiPriority w:val="39"/>
    <w:unhideWhenUsed/>
    <w:rsid w:val="00545210"/>
    <w:pPr>
      <w:spacing w:after="57"/>
      <w:ind w:left="1134"/>
    </w:pPr>
  </w:style>
  <w:style w:type="paragraph" w:styleId="6">
    <w:name w:val="toc 6"/>
    <w:basedOn w:val="a"/>
    <w:next w:val="a"/>
    <w:uiPriority w:val="39"/>
    <w:unhideWhenUsed/>
    <w:rsid w:val="00545210"/>
    <w:pPr>
      <w:spacing w:after="57"/>
      <w:ind w:left="1417"/>
    </w:pPr>
  </w:style>
  <w:style w:type="paragraph" w:styleId="7">
    <w:name w:val="toc 7"/>
    <w:basedOn w:val="a"/>
    <w:next w:val="a"/>
    <w:uiPriority w:val="39"/>
    <w:unhideWhenUsed/>
    <w:rsid w:val="00545210"/>
    <w:pPr>
      <w:spacing w:after="57"/>
      <w:ind w:left="1701"/>
    </w:pPr>
  </w:style>
  <w:style w:type="paragraph" w:styleId="8">
    <w:name w:val="toc 8"/>
    <w:basedOn w:val="a"/>
    <w:next w:val="a"/>
    <w:uiPriority w:val="39"/>
    <w:unhideWhenUsed/>
    <w:rsid w:val="00545210"/>
    <w:pPr>
      <w:spacing w:after="57"/>
      <w:ind w:left="1984"/>
    </w:pPr>
  </w:style>
  <w:style w:type="paragraph" w:styleId="9">
    <w:name w:val="toc 9"/>
    <w:basedOn w:val="a"/>
    <w:next w:val="a"/>
    <w:uiPriority w:val="39"/>
    <w:unhideWhenUsed/>
    <w:rsid w:val="00545210"/>
    <w:pPr>
      <w:spacing w:after="57"/>
      <w:ind w:left="2268"/>
    </w:pPr>
  </w:style>
  <w:style w:type="paragraph" w:styleId="af3">
    <w:name w:val="TOC Heading"/>
    <w:uiPriority w:val="39"/>
    <w:unhideWhenUsed/>
    <w:rsid w:val="00545210"/>
  </w:style>
  <w:style w:type="paragraph" w:styleId="af4">
    <w:name w:val="table of figures"/>
    <w:basedOn w:val="a"/>
    <w:next w:val="a"/>
    <w:uiPriority w:val="99"/>
    <w:unhideWhenUsed/>
    <w:rsid w:val="00545210"/>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8</Pages>
  <Words>2500</Words>
  <Characters>14255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Progibera Progibera</dc:creator>
  <cp:keywords/>
  <dc:description/>
  <cp:lastModifiedBy>Admin</cp:lastModifiedBy>
  <cp:revision>14</cp:revision>
  <dcterms:created xsi:type="dcterms:W3CDTF">2022-05-09T04:38:00Z</dcterms:created>
  <dcterms:modified xsi:type="dcterms:W3CDTF">2022-06-24T12:24:00Z</dcterms:modified>
</cp:coreProperties>
</file>