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/>
      </w:pPr>
      <w:r>
        <w:rPr>
          <w:b/>
          <w:sz w:val="32"/>
          <w:szCs w:val="32"/>
        </w:rPr>
        <w:t>ПРОГРАММА</w:t>
        <w:br/>
        <w:t>ЦЕРЕМОНИИ НАГРАЖДЕНИЯ ОТЛИЧНИКОВ</w:t>
        <w:br/>
        <w:t>по результатам 2021-2022 учебного года</w:t>
        <w:br/>
      </w:r>
      <w:r>
        <w:rPr>
          <w:b/>
          <w:bCs/>
          <w:sz w:val="32"/>
          <w:szCs w:val="32"/>
        </w:rPr>
        <w:t xml:space="preserve">МБУДО "ДМШ № 1 им. М.И. Глинки" г. Смоленска </w:t>
      </w:r>
    </w:p>
    <w:p>
      <w:pPr>
        <w:pStyle w:val="Normal"/>
        <w:jc w:val="center"/>
        <w:rPr/>
      </w:pPr>
      <w:r>
        <w:rPr>
          <w:b/>
          <w:bCs/>
        </w:rPr>
        <w:t>26 мая 2022 года в 17:00</w:t>
      </w:r>
    </w:p>
    <w:p>
      <w:pPr>
        <w:pStyle w:val="Normal"/>
        <w:jc w:val="center"/>
        <w:rPr/>
      </w:pPr>
      <w:r>
        <w:rPr>
          <w:b/>
          <w:bCs/>
          <w:sz w:val="32"/>
          <w:szCs w:val="32"/>
        </w:rPr>
        <w:t>4-7 классы</w:t>
        <w:br/>
      </w:r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Г. Тамарин «Старинный гобелен» </w:t>
      </w:r>
      <w:r>
        <w:rPr>
          <w:rFonts w:cs="Times New Roman" w:ascii="Times New Roman" w:hAnsi="Times New Roman"/>
          <w:bCs/>
          <w:i/>
          <w:sz w:val="28"/>
          <w:szCs w:val="28"/>
        </w:rPr>
        <w:t xml:space="preserve">Исполняет фортепианное трио: Сергеева Екатерина, Осипова Екатерина, </w:t>
      </w:r>
      <w:r>
        <w:rPr>
          <w:rFonts w:cs="Times New Roman" w:ascii="Times New Roman" w:hAnsi="Times New Roman"/>
          <w:bCs/>
          <w:i/>
          <w:iCs/>
          <w:sz w:val="28"/>
          <w:szCs w:val="28"/>
        </w:rPr>
        <w:t>Найда Ольга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i/>
          <w:sz w:val="28"/>
          <w:szCs w:val="28"/>
        </w:rPr>
        <w:t xml:space="preserve">Преподаватель  </w:t>
      </w:r>
      <w:r>
        <w:rPr>
          <w:rFonts w:cs="Times New Roman" w:ascii="Times New Roman" w:hAnsi="Times New Roman"/>
          <w:i/>
          <w:iCs/>
          <w:sz w:val="28"/>
          <w:szCs w:val="28"/>
        </w:rPr>
        <w:t>Алякринская Татьяна Валентиновна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bCs/>
          <w:i/>
          <w:sz w:val="12"/>
          <w:szCs w:val="12"/>
        </w:rPr>
        <w:t xml:space="preserve"> </w:t>
      </w:r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П. Чайковский «Вальс»</w:t>
        <w:br/>
      </w:r>
      <w:r>
        <w:rPr>
          <w:rFonts w:cs="Times New Roman" w:ascii="Times New Roman" w:hAnsi="Times New Roman"/>
          <w:i/>
          <w:iCs/>
          <w:sz w:val="28"/>
          <w:szCs w:val="28"/>
        </w:rPr>
        <w:t>Исполняет Шинкарёва Екатерина.</w:t>
        <w:br/>
        <w:t>Преподаватель Орлова Илона Валдисовна</w:t>
        <w:br/>
      </w:r>
      <w:r>
        <w:rPr>
          <w:rFonts w:cs="Times New Roman" w:ascii="Times New Roman" w:hAnsi="Times New Roman"/>
          <w:i/>
          <w:iCs/>
          <w:sz w:val="12"/>
          <w:szCs w:val="12"/>
        </w:rPr>
        <w:t xml:space="preserve"> </w:t>
      </w:r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eastAsia="NSimSu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zh-CN" w:bidi="hi-IN"/>
        </w:rPr>
        <w:t>И. Бенда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«Сонатина» </w:t>
      </w:r>
      <w:r>
        <w:rPr>
          <w:rFonts w:cs="Times New Roman" w:ascii="Times New Roman" w:hAnsi="Times New Roman"/>
          <w:i/>
          <w:sz w:val="28"/>
          <w:szCs w:val="28"/>
        </w:rPr>
        <w:t xml:space="preserve">Исполняет </w:t>
      </w:r>
      <w:r>
        <w:rPr>
          <w:rFonts w:eastAsia="NSimSun" w:cs="Times New Roman" w:ascii="Times New Roman" w:hAnsi="Times New Roman"/>
          <w:i/>
          <w:color w:val="auto"/>
          <w:kern w:val="2"/>
          <w:sz w:val="28"/>
          <w:szCs w:val="28"/>
          <w:lang w:val="ru-RU" w:eastAsia="zh-CN" w:bidi="hi-IN"/>
        </w:rPr>
        <w:t>Семенова</w:t>
      </w:r>
      <w:r>
        <w:rPr>
          <w:rFonts w:cs="Times New Roman" w:ascii="Times New Roman" w:hAnsi="Times New Roman"/>
          <w:i/>
          <w:sz w:val="28"/>
          <w:szCs w:val="28"/>
        </w:rPr>
        <w:t xml:space="preserve"> Анастасия</w:t>
        <w:br/>
        <w:t xml:space="preserve">Преподаватель </w:t>
      </w:r>
      <w:r>
        <w:rPr>
          <w:rFonts w:cs="Times New Roman" w:ascii="Times New Roman" w:hAnsi="Times New Roman"/>
          <w:i/>
          <w:iCs/>
          <w:sz w:val="28"/>
          <w:szCs w:val="28"/>
        </w:rPr>
        <w:t>Лыткина Анжелика Евгеньевна</w:t>
      </w:r>
      <w:r>
        <w:rPr>
          <w:rFonts w:cs="Times New Roman" w:ascii="Times New Roman" w:hAnsi="Times New Roman"/>
          <w:i/>
          <w:sz w:val="28"/>
          <w:szCs w:val="28"/>
        </w:rPr>
        <w:br/>
      </w:r>
      <w:r>
        <w:rPr>
          <w:rFonts w:cs="Times New Roman" w:ascii="Times New Roman" w:hAnsi="Times New Roman"/>
          <w:i/>
          <w:sz w:val="12"/>
          <w:szCs w:val="12"/>
        </w:rPr>
        <w:t xml:space="preserve"> </w:t>
      </w:r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А. Петров «Полька» </w:t>
      </w:r>
      <w:r>
        <w:rPr>
          <w:rFonts w:cs="Times New Roman" w:ascii="Times New Roman" w:hAnsi="Times New Roman"/>
          <w:i/>
          <w:sz w:val="28"/>
          <w:szCs w:val="28"/>
        </w:rPr>
        <w:t>Исполняет фортепианный дуэт:</w:t>
        <w:br/>
        <w:t>Романенко Егор, Романенко Дарья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i/>
          <w:sz w:val="28"/>
          <w:szCs w:val="28"/>
        </w:rPr>
        <w:t xml:space="preserve">Преподаватель </w:t>
      </w:r>
      <w:r>
        <w:rPr>
          <w:rFonts w:cs="Times New Roman" w:ascii="Times New Roman" w:hAnsi="Times New Roman"/>
          <w:i/>
          <w:iCs/>
          <w:sz w:val="28"/>
          <w:szCs w:val="28"/>
        </w:rPr>
        <w:t>Новикова Наталья Владимировна</w:t>
      </w:r>
      <w:r>
        <w:rPr>
          <w:rFonts w:cs="Times New Roman" w:ascii="Times New Roman" w:hAnsi="Times New Roman"/>
          <w:i/>
          <w:sz w:val="28"/>
          <w:szCs w:val="28"/>
        </w:rPr>
        <w:br/>
      </w:r>
      <w:r>
        <w:rPr>
          <w:rFonts w:cs="Times New Roman" w:ascii="Times New Roman" w:hAnsi="Times New Roman"/>
          <w:i/>
          <w:sz w:val="12"/>
          <w:szCs w:val="12"/>
        </w:rPr>
        <w:t xml:space="preserve"> </w:t>
      </w:r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Р. Глиэр «Романс» </w:t>
      </w:r>
      <w:r>
        <w:rPr>
          <w:rFonts w:cs="Times New Roman" w:ascii="Times New Roman" w:hAnsi="Times New Roman"/>
          <w:i/>
          <w:sz w:val="28"/>
          <w:szCs w:val="28"/>
        </w:rPr>
        <w:t>Исполняет Гальцова Надежда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i/>
          <w:sz w:val="28"/>
          <w:szCs w:val="28"/>
        </w:rPr>
        <w:t>Преподаватель Боброва Любовь Александровна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i/>
          <w:sz w:val="28"/>
          <w:szCs w:val="28"/>
        </w:rPr>
        <w:t xml:space="preserve">Концертмейстер Гаврилова Елена Здравкова </w:t>
        <w:br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  <w:tab w:val="left" w:pos="2552" w:leader="none"/>
        </w:tabs>
        <w:ind w:left="1701" w:hanging="36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Русская народная песня «Ах вы сени, мои сени»</w:t>
        <w:br/>
        <w:t xml:space="preserve">Обработка М. Александрова </w:t>
      </w:r>
      <w:r>
        <w:rPr>
          <w:rFonts w:cs="Times New Roman" w:ascii="Times New Roman" w:hAnsi="Times New Roman"/>
          <w:bCs/>
          <w:i/>
          <w:sz w:val="28"/>
          <w:szCs w:val="28"/>
        </w:rPr>
        <w:t>Исполняет Кочкина Альбина</w:t>
      </w:r>
    </w:p>
    <w:p>
      <w:pPr>
        <w:pStyle w:val="ListParagraph"/>
        <w:tabs>
          <w:tab w:val="clear" w:pos="709"/>
          <w:tab w:val="left" w:pos="1134" w:leader="none"/>
          <w:tab w:val="left" w:pos="2552" w:leader="none"/>
        </w:tabs>
        <w:ind w:left="1701" w:hanging="0"/>
        <w:rPr/>
      </w:pPr>
      <w:r>
        <w:rPr>
          <w:rFonts w:cs="Times New Roman" w:ascii="Times New Roman" w:hAnsi="Times New Roman"/>
          <w:bCs/>
          <w:i/>
          <w:sz w:val="28"/>
          <w:szCs w:val="28"/>
        </w:rPr>
        <w:t>Преподаватель Передков Олег Михайлович</w:t>
      </w:r>
      <w:r>
        <w:rPr>
          <w:rFonts w:cs="Times New Roman" w:ascii="Times New Roman" w:hAnsi="Times New Roman"/>
          <w:i/>
          <w:sz w:val="28"/>
          <w:szCs w:val="28"/>
        </w:rPr>
        <w:br/>
      </w:r>
      <w:r>
        <w:rPr>
          <w:rFonts w:cs="Times New Roman" w:ascii="Times New Roman" w:hAnsi="Times New Roman"/>
          <w:i/>
          <w:sz w:val="14"/>
          <w:szCs w:val="14"/>
        </w:rPr>
        <w:t xml:space="preserve"> </w:t>
      </w:r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А. Петров «Вальс» из к/ф «Берегись автомобиля»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i/>
          <w:sz w:val="28"/>
          <w:szCs w:val="28"/>
        </w:rPr>
        <w:t>Исполняет Новикова Полина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bCs/>
          <w:i/>
          <w:sz w:val="28"/>
          <w:szCs w:val="28"/>
        </w:rPr>
        <w:t>Преподаватель Борискова Галина Николаевна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i/>
          <w:sz w:val="28"/>
          <w:szCs w:val="28"/>
        </w:rPr>
        <w:t>Концертмейстер Петрова Антонина Григорьевна</w:t>
      </w:r>
    </w:p>
    <w:p>
      <w:pPr>
        <w:pStyle w:val="ListParagraph"/>
        <w:ind w:left="1701" w:hanging="360"/>
        <w:rPr/>
      </w:pPr>
      <w:r>
        <w:rPr>
          <w:rFonts w:cs="Times New Roman" w:ascii="Times New Roman" w:hAnsi="Times New Roman"/>
          <w:b/>
          <w:bCs/>
          <w:sz w:val="12"/>
          <w:szCs w:val="12"/>
        </w:rPr>
        <w:t xml:space="preserve"> </w:t>
      </w:r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В. Мотов «Кадриль» </w:t>
      </w:r>
      <w:r>
        <w:rPr>
          <w:rFonts w:cs="Times New Roman" w:ascii="Times New Roman" w:hAnsi="Times New Roman"/>
          <w:i/>
          <w:sz w:val="28"/>
          <w:szCs w:val="28"/>
        </w:rPr>
        <w:t>Исполняет Твердяков Никита</w:t>
        <w:br/>
      </w:r>
      <w:r>
        <w:rPr>
          <w:rFonts w:cs="Times New Roman" w:ascii="Times New Roman" w:hAnsi="Times New Roman"/>
          <w:bCs/>
          <w:i/>
          <w:sz w:val="28"/>
          <w:szCs w:val="28"/>
        </w:rPr>
        <w:t>Преподаватель Ковальчук Наталья Николаевна</w:t>
      </w:r>
      <w:r>
        <w:rPr>
          <w:rFonts w:cs="Times New Roman" w:ascii="Times New Roman" w:hAnsi="Times New Roman"/>
          <w:i/>
          <w:sz w:val="28"/>
          <w:szCs w:val="28"/>
        </w:rPr>
        <w:br/>
      </w:r>
      <w:r>
        <w:rPr>
          <w:rFonts w:cs="Times New Roman" w:ascii="Times New Roman" w:hAnsi="Times New Roman"/>
          <w:b/>
          <w:bCs/>
          <w:sz w:val="12"/>
          <w:szCs w:val="12"/>
        </w:rPr>
        <w:t xml:space="preserve"> </w:t>
      </w:r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А. Шалов Фантазия на темы песен Н. Богословского</w:t>
        <w:br/>
        <w:t xml:space="preserve">из к/ф «Два бойца» </w:t>
      </w:r>
      <w:r>
        <w:rPr>
          <w:rFonts w:cs="Times New Roman" w:ascii="Times New Roman" w:hAnsi="Times New Roman"/>
          <w:i/>
          <w:sz w:val="28"/>
          <w:szCs w:val="28"/>
        </w:rPr>
        <w:t>Исполняет Котов Матвей</w:t>
      </w:r>
    </w:p>
    <w:p>
      <w:pPr>
        <w:pStyle w:val="ListParagraph"/>
        <w:ind w:left="1701" w:hanging="0"/>
        <w:rPr/>
      </w:pPr>
      <w:bookmarkStart w:id="0" w:name="__DdeLink__6286_2034101341"/>
      <w:r>
        <w:rPr>
          <w:rFonts w:cs="Times New Roman" w:ascii="Times New Roman" w:hAnsi="Times New Roman"/>
          <w:bCs/>
          <w:i/>
          <w:sz w:val="28"/>
          <w:szCs w:val="28"/>
        </w:rPr>
        <w:t>Преподаватель</w:t>
      </w:r>
      <w:bookmarkEnd w:id="0"/>
      <w:r>
        <w:rPr>
          <w:rFonts w:cs="Times New Roman" w:ascii="Times New Roman" w:hAnsi="Times New Roman"/>
          <w:bCs/>
          <w:i/>
          <w:sz w:val="28"/>
          <w:szCs w:val="28"/>
        </w:rPr>
        <w:t xml:space="preserve"> Бурцева Татьяна Александровна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i/>
          <w:sz w:val="28"/>
          <w:szCs w:val="28"/>
        </w:rPr>
        <w:t>Концертмейстер Бачин Владимир Германович</w:t>
      </w:r>
    </w:p>
    <w:p>
      <w:pPr>
        <w:pStyle w:val="ListParagraph"/>
        <w:ind w:left="1701" w:hanging="360"/>
        <w:rPr/>
      </w:pPr>
      <w:r>
        <w:rPr>
          <w:rFonts w:cs="Times New Roman" w:ascii="Times New Roman" w:hAnsi="Times New Roman"/>
          <w:b/>
          <w:bCs/>
          <w:sz w:val="12"/>
          <w:szCs w:val="12"/>
        </w:rPr>
        <w:t xml:space="preserve"> </w:t>
      </w:r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Сонни Роллинз «Святой Томас» </w:t>
      </w:r>
      <w:r>
        <w:rPr>
          <w:rFonts w:cs="Times New Roman" w:ascii="Times New Roman" w:hAnsi="Times New Roman"/>
          <w:i/>
          <w:sz w:val="28"/>
          <w:szCs w:val="28"/>
        </w:rPr>
        <w:t>Исполняет Жабеев Егор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bCs/>
          <w:i/>
          <w:sz w:val="28"/>
          <w:szCs w:val="28"/>
        </w:rPr>
        <w:t>Преподаватель</w:t>
      </w:r>
      <w:r>
        <w:rPr>
          <w:rFonts w:cs="Times New Roman" w:ascii="Times New Roman" w:hAnsi="Times New Roman"/>
          <w:i/>
          <w:sz w:val="28"/>
          <w:szCs w:val="28"/>
        </w:rPr>
        <w:t xml:space="preserve"> Новикова Людмила Анатольевна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i/>
          <w:sz w:val="28"/>
          <w:szCs w:val="28"/>
        </w:rPr>
        <w:t>Концертмейстеры Березнев А.А., Гончаров А.И., Губарев П.</w:t>
      </w:r>
    </w:p>
    <w:p>
      <w:pPr>
        <w:pStyle w:val="ListParagraph"/>
        <w:ind w:left="1701" w:hanging="0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</w:r>
    </w:p>
    <w:p>
      <w:pPr>
        <w:pStyle w:val="ListParagraph"/>
        <w:ind w:left="1701" w:hanging="0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</w:r>
    </w:p>
    <w:p>
      <w:pPr>
        <w:pStyle w:val="ListParagraph"/>
        <w:ind w:left="1701" w:hanging="0"/>
        <w:rPr>
          <w:rFonts w:ascii="Times New Roman" w:hAnsi="Times New Roman" w:cs="Times New Roman"/>
          <w:i/>
          <w:i/>
          <w:sz w:val="12"/>
          <w:szCs w:val="12"/>
        </w:rPr>
      </w:pPr>
      <w:r>
        <w:rPr>
          <w:rFonts w:cs="Times New Roman" w:ascii="Times New Roman" w:hAnsi="Times New Roman"/>
          <w:i/>
          <w:sz w:val="12"/>
          <w:szCs w:val="12"/>
        </w:rPr>
      </w:r>
    </w:p>
    <w:p>
      <w:pPr>
        <w:pStyle w:val="ListParagraph"/>
        <w:ind w:left="1701" w:hanging="0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Ведущая: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Озолина Маргарита Валентиновна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Сценарий: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Семенов Евгений Валерьевич</w:t>
      </w:r>
    </w:p>
    <w:sectPr>
      <w:type w:val="nextPage"/>
      <w:pgSz w:w="11906" w:h="16838"/>
      <w:pgMar w:left="634" w:right="636" w:header="0" w:top="580" w:footer="0" w:bottom="580" w:gutter="0"/>
      <w:pgBorders w:display="allPages" w:offsetFrom="text">
        <w:top w:val="thickThinLargeGap" w:sz="10" w:space="0" w:color="000000"/>
        <w:left w:val="thickThinLargeGap" w:sz="10" w:space="0" w:color="000000"/>
        <w:bottom w:val="thickThinLargeGap" w:sz="10" w:space="0" w:color="000000"/>
        <w:right w:val="thickThinLargeGap" w:sz="10" w:space="0" w:color="000000"/>
      </w:pgBorders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8"/>
        <w:i w:val="false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5"/>
  <w:defaultTabStop w:val="709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51acd"/>
    <w:pPr>
      <w:widowControl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rsid w:val="00351acd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5">
    <w:name w:val="Body Text"/>
    <w:basedOn w:val="Normal"/>
    <w:rsid w:val="00351acd"/>
    <w:pPr>
      <w:spacing w:lineRule="auto" w:line="276" w:before="0" w:after="140"/>
    </w:pPr>
    <w:rPr/>
  </w:style>
  <w:style w:type="paragraph" w:styleId="Style16">
    <w:name w:val="List"/>
    <w:basedOn w:val="Style15"/>
    <w:rsid w:val="00351acd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351acd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351acd"/>
    <w:pPr>
      <w:suppressLineNumbers/>
    </w:pPr>
    <w:rPr/>
  </w:style>
  <w:style w:type="paragraph" w:styleId="1" w:customStyle="1">
    <w:name w:val="Название объекта1"/>
    <w:basedOn w:val="Normal"/>
    <w:qFormat/>
    <w:rsid w:val="00351acd"/>
    <w:pPr>
      <w:suppressLineNumbers/>
      <w:spacing w:before="120" w:after="120"/>
    </w:pPr>
    <w:rPr>
      <w:i/>
      <w:iCs/>
    </w:rPr>
  </w:style>
  <w:style w:type="paragraph" w:styleId="Style19" w:customStyle="1">
    <w:name w:val="Содержимое таблицы"/>
    <w:basedOn w:val="Normal"/>
    <w:qFormat/>
    <w:rsid w:val="00351acd"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763053"/>
    <w:pPr>
      <w:spacing w:before="0" w:after="0"/>
      <w:ind w:left="720" w:hanging="0"/>
      <w:contextualSpacing/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Application>LibreOffice/6.3.2.2$Windows_X86_64 LibreOffice_project/98b30e735bda24bc04ab42594c85f7fd8be07b9c</Application>
  <Pages>1</Pages>
  <Words>196</Words>
  <Characters>1380</Characters>
  <CharactersWithSpaces>1557</CharactersWithSpaces>
  <Paragraphs>30</Paragraphs>
  <Company>Krokoz™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2021-05-25T12:11:00Z</dcterms:created>
  <dc:creator>Admin</dc:creator>
  <dc:description/>
  <dc:language>ru-RU</dc:language>
  <cp:lastModifiedBy/>
  <cp:lastPrinted>2021-04-16T06:46:00Z</cp:lastPrinted>
  <dcterms:modified xsi:type="dcterms:W3CDTF">2022-05-25T15:54:32Z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