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D84" w:rsidRPr="00724ADF" w:rsidRDefault="00910E31" w:rsidP="00E41DB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Сценарий концерта</w:t>
      </w:r>
    </w:p>
    <w:p w:rsidR="00910E31" w:rsidRPr="00724ADF" w:rsidRDefault="006B7F7B" w:rsidP="00E41DB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E31" w:rsidRPr="00724ADF">
        <w:rPr>
          <w:rFonts w:ascii="Times New Roman" w:hAnsi="Times New Roman" w:cs="Times New Roman"/>
          <w:b/>
          <w:sz w:val="28"/>
          <w:szCs w:val="28"/>
        </w:rPr>
        <w:t xml:space="preserve">«ЮРИЙ НИКУЛИН – ВЕЛИКИЙ </w:t>
      </w:r>
    </w:p>
    <w:p w:rsidR="00910E31" w:rsidRPr="00724ADF" w:rsidRDefault="006B7F7B" w:rsidP="00E41DB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КЛОУН, АРТИСТ, ЧЕЛОВЕК-</w:t>
      </w:r>
      <w:r w:rsidR="00910E31" w:rsidRPr="00724ADF">
        <w:rPr>
          <w:rFonts w:ascii="Times New Roman" w:hAnsi="Times New Roman" w:cs="Times New Roman"/>
          <w:b/>
          <w:sz w:val="28"/>
          <w:szCs w:val="28"/>
        </w:rPr>
        <w:t>ЛЕГЕ</w:t>
      </w:r>
      <w:proofErr w:type="gramStart"/>
      <w:r w:rsidR="00725159" w:rsidRPr="00724ADF">
        <w:rPr>
          <w:rFonts w:ascii="Times New Roman" w:hAnsi="Times New Roman" w:cs="Times New Roman"/>
          <w:b/>
          <w:sz w:val="28"/>
          <w:szCs w:val="28"/>
        </w:rPr>
        <w:t>.</w:t>
      </w:r>
      <w:r w:rsidR="00910E31" w:rsidRPr="00724ADF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910E31" w:rsidRPr="00724ADF">
        <w:rPr>
          <w:rFonts w:ascii="Times New Roman" w:hAnsi="Times New Roman" w:cs="Times New Roman"/>
          <w:b/>
          <w:sz w:val="28"/>
          <w:szCs w:val="28"/>
        </w:rPr>
        <w:t>ДА»,</w:t>
      </w:r>
    </w:p>
    <w:p w:rsidR="00910E31" w:rsidRPr="00724ADF" w:rsidRDefault="00910E31" w:rsidP="00E41DB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 xml:space="preserve">        посвященный 100-летию со дня рождения артиста </w:t>
      </w:r>
    </w:p>
    <w:p w:rsidR="00910E31" w:rsidRDefault="00910E31" w:rsidP="00E41DB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 xml:space="preserve">   Юрия Никулина.</w:t>
      </w:r>
    </w:p>
    <w:p w:rsidR="00E41DB1" w:rsidRDefault="00E41DB1" w:rsidP="00E41DB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Методическое объединение «Фортепиано» </w:t>
      </w:r>
    </w:p>
    <w:p w:rsidR="00E41DB1" w:rsidRPr="00724ADF" w:rsidRDefault="00E41DB1" w:rsidP="00E41DB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E31" w:rsidRPr="00724ADF" w:rsidRDefault="00910E31" w:rsidP="00E41DB1">
      <w:pPr>
        <w:spacing w:line="276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Здравствуйте дорогие учащиеся, преподаватели. Сегодня наш концерт, посвящен артисту, клоуну, человеку-легенде Юрию Никулину.</w:t>
      </w:r>
      <w:r w:rsidR="00725159" w:rsidRPr="00724ADF">
        <w:rPr>
          <w:rFonts w:ascii="Times New Roman" w:hAnsi="Times New Roman" w:cs="Times New Roman"/>
          <w:sz w:val="28"/>
          <w:szCs w:val="28"/>
        </w:rPr>
        <w:t xml:space="preserve"> </w:t>
      </w:r>
      <w:r w:rsidR="00725159" w:rsidRPr="00724ADF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25159" w:rsidRPr="00724ADF">
        <w:rPr>
          <w:rFonts w:ascii="Times New Roman" w:hAnsi="Times New Roman" w:cs="Times New Roman"/>
          <w:iCs/>
          <w:sz w:val="28"/>
          <w:szCs w:val="28"/>
        </w:rPr>
        <w:t>го знали и</w:t>
      </w:r>
      <w:r w:rsidR="00725159" w:rsidRPr="00724ADF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725159" w:rsidRPr="00724ADF">
        <w:rPr>
          <w:rFonts w:ascii="Times New Roman" w:hAnsi="Times New Roman" w:cs="Times New Roman"/>
          <w:iCs/>
          <w:sz w:val="28"/>
          <w:szCs w:val="28"/>
        </w:rPr>
        <w:t>любили все. О такой популярности другие могут только мечтать. А Юрий Никулин, имея ее, оставался человеком очень скромным и простым. Качеств, присущие только настоящему таланту.</w:t>
      </w:r>
    </w:p>
    <w:p w:rsidR="00514594" w:rsidRDefault="00A17658" w:rsidP="00E41DB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724ADF">
        <w:rPr>
          <w:rFonts w:ascii="Times New Roman" w:hAnsi="Times New Roman" w:cs="Times New Roman"/>
          <w:b/>
          <w:sz w:val="28"/>
          <w:szCs w:val="28"/>
        </w:rPr>
        <w:t>Лядов</w:t>
      </w:r>
      <w:proofErr w:type="spell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Багатель</w:t>
      </w:r>
      <w:r w:rsidRPr="00724ADF">
        <w:rPr>
          <w:rFonts w:ascii="Times New Roman" w:hAnsi="Times New Roman" w:cs="Times New Roman"/>
          <w:sz w:val="28"/>
          <w:szCs w:val="28"/>
        </w:rPr>
        <w:t xml:space="preserve">, исп. </w:t>
      </w:r>
      <w:r w:rsidRPr="00724ADF">
        <w:rPr>
          <w:rFonts w:ascii="Times New Roman" w:hAnsi="Times New Roman" w:cs="Times New Roman"/>
          <w:b/>
          <w:i/>
          <w:sz w:val="28"/>
          <w:szCs w:val="28"/>
        </w:rPr>
        <w:t>Дмитриева Евгения</w:t>
      </w:r>
    </w:p>
    <w:p w:rsidR="00107592" w:rsidRPr="00724ADF" w:rsidRDefault="00A17658" w:rsidP="00E41DB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класс пр. </w:t>
      </w:r>
      <w:proofErr w:type="spellStart"/>
      <w:r w:rsidRPr="00724ADF"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 w:rsidRPr="00724ADF">
        <w:rPr>
          <w:rFonts w:ascii="Times New Roman" w:hAnsi="Times New Roman" w:cs="Times New Roman"/>
          <w:sz w:val="28"/>
          <w:szCs w:val="28"/>
        </w:rPr>
        <w:t xml:space="preserve"> Т.В. </w:t>
      </w:r>
    </w:p>
    <w:p w:rsidR="000610CF" w:rsidRPr="00724ADF" w:rsidRDefault="00725159" w:rsidP="00E41DB1">
      <w:pPr>
        <w:spacing w:line="276" w:lineRule="auto"/>
        <w:ind w:firstLine="360"/>
        <w:jc w:val="both"/>
        <w:rPr>
          <w:rFonts w:ascii="Arial" w:eastAsia="Times New Roman" w:hAnsi="Arial" w:cs="Arial"/>
          <w:color w:val="2A2A2C"/>
          <w:sz w:val="24"/>
          <w:szCs w:val="24"/>
          <w:lang w:eastAsia="ru-RU"/>
        </w:rPr>
      </w:pPr>
      <w:r w:rsidRPr="00724ADF">
        <w:rPr>
          <w:rFonts w:ascii="Times New Roman" w:hAnsi="Times New Roman" w:cs="Times New Roman"/>
          <w:sz w:val="28"/>
          <w:szCs w:val="28"/>
        </w:rPr>
        <w:t>Он родился в 1921 году в городе Демидове Смоленской области. Его семья тесно связана с театром: отец Владимир Андреевич учился на юриста, а по возвращении из армии устроился актером в театр, мать Лидия Ивановна тоже была актрисой театра. Примечательно, что родители Юрия были известны в городе как актеры-комедианты, что повлияло на дальнейшую судьбу мальчика.</w:t>
      </w:r>
      <w:r w:rsidR="007A7229" w:rsidRPr="00724ADF">
        <w:rPr>
          <w:rFonts w:ascii="Arial" w:eastAsia="Times New Roman" w:hAnsi="Arial" w:cs="Arial"/>
          <w:color w:val="2A2A2C"/>
          <w:sz w:val="24"/>
          <w:szCs w:val="24"/>
          <w:lang w:eastAsia="ru-RU"/>
        </w:rPr>
        <w:t xml:space="preserve"> </w:t>
      </w:r>
    </w:p>
    <w:p w:rsidR="00725159" w:rsidRPr="00724ADF" w:rsidRDefault="007A7229" w:rsidP="00E41DB1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В детстве, когда Юре было 4 года, семья переехала в Москву. Отец устроился корреспондентом в две местные газеты и стал сочинять репризы для театра и цирка. Владимир Андреевич часто брал сына с собой в цирк, где 5-летний Юра вдохновлялся атмосферой радости и веселья. Тогда будущий артист загорелся идеей веселить людей, вызывая на их лицах улыбки.</w:t>
      </w:r>
    </w:p>
    <w:p w:rsidR="007A7229" w:rsidRPr="00724ADF" w:rsidRDefault="007A7229" w:rsidP="00E41DB1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В школе, куда Юру отправили в семь лет, учителя жаловались на поведение мальчика, по их словам, он вел себя «словно клоун». Но для Никулина подобная характеристика была комплиментом.</w:t>
      </w:r>
    </w:p>
    <w:p w:rsidR="00514594" w:rsidRDefault="00A17658" w:rsidP="00E41DB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724ADF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Клоуны</w:t>
      </w:r>
      <w:r w:rsidRPr="00724ADF">
        <w:rPr>
          <w:rFonts w:ascii="Times New Roman" w:hAnsi="Times New Roman" w:cs="Times New Roman"/>
          <w:sz w:val="28"/>
          <w:szCs w:val="28"/>
        </w:rPr>
        <w:t xml:space="preserve">, исп. </w:t>
      </w:r>
      <w:r w:rsidRPr="00724ADF">
        <w:rPr>
          <w:rFonts w:ascii="Times New Roman" w:hAnsi="Times New Roman" w:cs="Times New Roman"/>
          <w:b/>
          <w:i/>
          <w:sz w:val="28"/>
          <w:szCs w:val="28"/>
        </w:rPr>
        <w:t>Баранов Роман</w:t>
      </w:r>
    </w:p>
    <w:p w:rsidR="00725159" w:rsidRPr="00724ADF" w:rsidRDefault="00A17658" w:rsidP="00E41DB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класс пр. Новикова Н.В.</w:t>
      </w:r>
    </w:p>
    <w:p w:rsidR="00C74AF1" w:rsidRPr="00724ADF" w:rsidRDefault="00C74AF1" w:rsidP="00E41DB1">
      <w:pPr>
        <w:pStyle w:val="a3"/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В школе Никулин хулиганил. То чужим голосом сообщит из-под парты во время переклички о том, что «Никулин болен», то спрячется в шкафу, то ещё как-нибудь сорвёт урок, что все покатываются со смеху</w:t>
      </w:r>
      <w:proofErr w:type="gramStart"/>
      <w:r w:rsidRPr="00724ADF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15C37" w:rsidRPr="00724ADF" w:rsidRDefault="00C74AF1" w:rsidP="00E41DB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Во дворе, где жил Юра, появлялась солидная дама Софья Рафаиловна, которую юный хулиган «почтительно» приветствовал «Здравствуйте, Софья </w:t>
      </w:r>
      <w:proofErr w:type="spellStart"/>
      <w:r w:rsidRPr="00724ADF">
        <w:rPr>
          <w:rFonts w:ascii="Times New Roman" w:hAnsi="Times New Roman" w:cs="Times New Roman"/>
          <w:sz w:val="28"/>
          <w:szCs w:val="28"/>
        </w:rPr>
        <w:t>Крокодиловна</w:t>
      </w:r>
      <w:proofErr w:type="spellEnd"/>
      <w:r w:rsidRPr="00724ADF">
        <w:rPr>
          <w:rFonts w:ascii="Times New Roman" w:hAnsi="Times New Roman" w:cs="Times New Roman"/>
          <w:sz w:val="28"/>
          <w:szCs w:val="28"/>
        </w:rPr>
        <w:t>».</w:t>
      </w:r>
      <w:r w:rsidR="00615C37" w:rsidRPr="00724ADF">
        <w:rPr>
          <w:rFonts w:ascii="Georgia" w:eastAsia="Times New Roman" w:hAnsi="Georgia" w:cs="Times New Roman"/>
          <w:color w:val="222222"/>
          <w:sz w:val="27"/>
          <w:szCs w:val="27"/>
          <w:lang w:eastAsia="ru-RU"/>
        </w:rPr>
        <w:t xml:space="preserve"> </w:t>
      </w:r>
      <w:r w:rsidR="00615C37" w:rsidRPr="00724ADF">
        <w:rPr>
          <w:rFonts w:ascii="Times New Roman" w:hAnsi="Times New Roman" w:cs="Times New Roman"/>
          <w:sz w:val="28"/>
          <w:szCs w:val="28"/>
        </w:rPr>
        <w:t>В один прекрасный день в школе появилась новая учительница по немецкому, которая сразу же узнала своего обидчика — так у Юры появились в дневнике плохие отметки. Отец успокаивал, шутил:</w:t>
      </w:r>
    </w:p>
    <w:p w:rsidR="00615C37" w:rsidRPr="00724ADF" w:rsidRDefault="00615C37" w:rsidP="00E41DB1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4ADF">
        <w:rPr>
          <w:rFonts w:ascii="Times New Roman" w:hAnsi="Times New Roman" w:cs="Times New Roman"/>
          <w:i/>
          <w:iCs/>
          <w:sz w:val="28"/>
          <w:szCs w:val="28"/>
        </w:rPr>
        <w:lastRenderedPageBreak/>
        <w:t>«А ты особенно не огорчайся. Возьми и скажи ей, что немецкий учить незачем. Если же будет война с немцами, так мы с ними разговаривать особенно не будем».</w:t>
      </w:r>
    </w:p>
    <w:p w:rsidR="00615C37" w:rsidRDefault="00615C37" w:rsidP="00E41DB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Юрий воспринял шутку отца как призыв к действию. Такой смелый ответ вызвал в классе хохот, а отношения с учителем так и не улучшились. Однако сл</w:t>
      </w:r>
      <w:r w:rsidR="00724ADF">
        <w:rPr>
          <w:rFonts w:ascii="Times New Roman" w:hAnsi="Times New Roman" w:cs="Times New Roman"/>
          <w:sz w:val="28"/>
          <w:szCs w:val="28"/>
        </w:rPr>
        <w:t>ова отца оказались пророческими.</w:t>
      </w:r>
    </w:p>
    <w:p w:rsidR="00615C37" w:rsidRPr="00724ADF" w:rsidRDefault="00615C37" w:rsidP="00E41DB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>Д. Шостакович Вальс цветов</w:t>
      </w:r>
      <w:r w:rsidRPr="00724ADF">
        <w:rPr>
          <w:rFonts w:ascii="Times New Roman" w:hAnsi="Times New Roman" w:cs="Times New Roman"/>
          <w:sz w:val="28"/>
          <w:szCs w:val="28"/>
        </w:rPr>
        <w:t xml:space="preserve">, исп. </w:t>
      </w:r>
      <w:proofErr w:type="spellStart"/>
      <w:r w:rsidRPr="00724ADF">
        <w:rPr>
          <w:rFonts w:ascii="Times New Roman" w:hAnsi="Times New Roman" w:cs="Times New Roman"/>
          <w:b/>
          <w:i/>
          <w:sz w:val="28"/>
          <w:szCs w:val="28"/>
        </w:rPr>
        <w:t>Британчук</w:t>
      </w:r>
      <w:proofErr w:type="spellEnd"/>
      <w:r w:rsidRPr="00724ADF">
        <w:rPr>
          <w:rFonts w:ascii="Times New Roman" w:hAnsi="Times New Roman" w:cs="Times New Roman"/>
          <w:b/>
          <w:i/>
          <w:sz w:val="28"/>
          <w:szCs w:val="28"/>
        </w:rPr>
        <w:t xml:space="preserve"> Мария и Фролова Елизавета</w:t>
      </w:r>
      <w:r w:rsidRPr="00724ADF">
        <w:rPr>
          <w:rFonts w:ascii="Times New Roman" w:hAnsi="Times New Roman" w:cs="Times New Roman"/>
          <w:sz w:val="28"/>
          <w:szCs w:val="28"/>
        </w:rPr>
        <w:t>, класс пр. Медведевой И.В. и Лыткиной А. Е.</w:t>
      </w:r>
    </w:p>
    <w:p w:rsidR="000610CF" w:rsidRPr="00724ADF" w:rsidRDefault="00AC5FAC" w:rsidP="00E41DB1">
      <w:pPr>
        <w:pStyle w:val="a3"/>
        <w:spacing w:line="276" w:lineRule="auto"/>
        <w:ind w:left="0" w:firstLine="360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724AD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Сразу же после школы, 8 ноября 1939 года, 18-летний Юра был распределён в зенитно-ракетные войска.  </w:t>
      </w:r>
      <w:r w:rsidR="00615C37" w:rsidRPr="00724AD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На долю Юрия Владимировича выпало немало испытаний. Он прошел войну, защищал Ленинград, пережил </w:t>
      </w:r>
      <w:hyperlink r:id="rId5" w:tgtFrame="_blank" w:history="1">
        <w:r w:rsidR="00615C37" w:rsidRPr="006B7F7B">
          <w:rPr>
            <w:rFonts w:ascii="Times New Roman" w:eastAsia="Times New Roman" w:hAnsi="Times New Roman" w:cs="Times New Roman"/>
            <w:color w:val="3C3C3C"/>
            <w:sz w:val="28"/>
            <w:szCs w:val="28"/>
            <w:lang w:eastAsia="ru-RU"/>
          </w:rPr>
          <w:t>блокаду</w:t>
        </w:r>
      </w:hyperlink>
      <w:r w:rsidR="00615C37" w:rsidRPr="00724AD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, освобождал Прибалтику. Был награжден медалями «За отвагу», «За оборону Ленинграда», «За победу над Германией». И как ни странно, наверное, именно суровая школа войны воспитала в нем оптимизм и бесконечную любовь к жизни. </w:t>
      </w:r>
    </w:p>
    <w:p w:rsidR="007A7229" w:rsidRDefault="00AC5FAC" w:rsidP="00E41DB1">
      <w:pPr>
        <w:pStyle w:val="a3"/>
        <w:spacing w:line="276" w:lineRule="auto"/>
        <w:ind w:left="0" w:firstLine="360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724AD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Большим счастьем и воодушевлением для товарищей было то обстоятельство, что они стояли за Родину плечом к плечу с таким жизнерадостным и весёлым человеком, как Юрий Никулин! Бывало, бойцам необходимо было срочно рыть траншеи. Дождь, темнота, вспыхивают осветительные ракеты. Худой майор подходит к солдатам и спрашивает: «Инструмент взяли?». — «Взяли!» — бодро отвечает он за всех и достаёт из-за голенища сапога деревянную ложку. Все смеются, и вот уже настроение и боевой дух заметно поднимается!</w:t>
      </w:r>
    </w:p>
    <w:p w:rsidR="00514594" w:rsidRDefault="00794F6B" w:rsidP="00E41D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724ADF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Ночное путешествие</w:t>
      </w:r>
      <w:r w:rsidRPr="00724ADF">
        <w:rPr>
          <w:rFonts w:ascii="Times New Roman" w:hAnsi="Times New Roman" w:cs="Times New Roman"/>
          <w:sz w:val="28"/>
          <w:szCs w:val="28"/>
        </w:rPr>
        <w:t xml:space="preserve">, исп. </w:t>
      </w:r>
      <w:proofErr w:type="spellStart"/>
      <w:r w:rsidR="00514594">
        <w:rPr>
          <w:rFonts w:ascii="Times New Roman" w:hAnsi="Times New Roman" w:cs="Times New Roman"/>
          <w:b/>
          <w:i/>
          <w:sz w:val="28"/>
          <w:szCs w:val="28"/>
        </w:rPr>
        <w:t>УльЯ</w:t>
      </w:r>
      <w:r w:rsidRPr="00724ADF">
        <w:rPr>
          <w:rFonts w:ascii="Times New Roman" w:hAnsi="Times New Roman" w:cs="Times New Roman"/>
          <w:b/>
          <w:i/>
          <w:sz w:val="28"/>
          <w:szCs w:val="28"/>
        </w:rPr>
        <w:t>шова</w:t>
      </w:r>
      <w:proofErr w:type="spellEnd"/>
      <w:r w:rsidRPr="00724ADF">
        <w:rPr>
          <w:rFonts w:ascii="Times New Roman" w:hAnsi="Times New Roman" w:cs="Times New Roman"/>
          <w:b/>
          <w:i/>
          <w:sz w:val="28"/>
          <w:szCs w:val="28"/>
        </w:rPr>
        <w:t xml:space="preserve"> Ксения</w:t>
      </w:r>
      <w:r w:rsidRPr="00724AD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94F6B" w:rsidRPr="00724ADF" w:rsidRDefault="00794F6B" w:rsidP="00E41DB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класс пр. </w:t>
      </w:r>
      <w:proofErr w:type="spellStart"/>
      <w:r w:rsidRPr="00724ADF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Pr="00724ADF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152D63" w:rsidRPr="00724ADF" w:rsidRDefault="00152D63" w:rsidP="00E41DB1">
      <w:pPr>
        <w:spacing w:after="0" w:line="276" w:lineRule="auto"/>
        <w:ind w:firstLine="360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724ADF">
        <w:rPr>
          <w:rFonts w:ascii="Georgia" w:eastAsia="Times New Roman" w:hAnsi="Georgia" w:cs="Times New Roman"/>
          <w:sz w:val="27"/>
          <w:szCs w:val="27"/>
          <w:lang w:eastAsia="ru-RU"/>
        </w:rPr>
        <w:t>По воспоминаниям сержанта связи Ефима Лейбовича, друга Никулина:</w:t>
      </w:r>
    </w:p>
    <w:p w:rsidR="00152D63" w:rsidRPr="00724ADF" w:rsidRDefault="00152D63" w:rsidP="00E41DB1">
      <w:pPr>
        <w:spacing w:after="0" w:line="276" w:lineRule="auto"/>
        <w:jc w:val="both"/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</w:pPr>
      <w:r w:rsidRPr="00724ADF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«Юра пришёл к нам из госпиталя, худой, сутулый, в короткой шинели. И первым делом состроил „японца“, ужасно смешную гримасу. Постоянно всех нас бодрил и веселил, хотя на душе кошки скребли. Обожал всяческие розыгрыши. Как командир он был уж очень мягок, а солдат хороший, находчивый, жизнерадостный. Умудрялся много читать, марки собирал, а остроты и шутки из него прямо сыпались. И не только на привалах, но и в самых отчаянных ситуациях».</w:t>
      </w:r>
    </w:p>
    <w:p w:rsidR="00514594" w:rsidRDefault="00794F6B" w:rsidP="00E41D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 w:rsidRPr="00724ADF">
        <w:rPr>
          <w:rFonts w:ascii="Times New Roman" w:hAnsi="Times New Roman" w:cs="Times New Roman"/>
          <w:b/>
          <w:sz w:val="28"/>
          <w:szCs w:val="28"/>
        </w:rPr>
        <w:t>Мангушев</w:t>
      </w:r>
      <w:proofErr w:type="spell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Размышление</w:t>
      </w:r>
    </w:p>
    <w:p w:rsidR="00152D63" w:rsidRPr="00724ADF" w:rsidRDefault="00794F6B" w:rsidP="00E41DB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исп. </w:t>
      </w:r>
      <w:r w:rsidRPr="00724ADF">
        <w:rPr>
          <w:rFonts w:ascii="Times New Roman" w:hAnsi="Times New Roman" w:cs="Times New Roman"/>
          <w:b/>
          <w:i/>
          <w:sz w:val="28"/>
          <w:szCs w:val="28"/>
        </w:rPr>
        <w:t>Музыкантов Игнат</w:t>
      </w:r>
      <w:r w:rsidRPr="00724ADF">
        <w:rPr>
          <w:rFonts w:ascii="Times New Roman" w:hAnsi="Times New Roman" w:cs="Times New Roman"/>
          <w:sz w:val="28"/>
          <w:szCs w:val="28"/>
        </w:rPr>
        <w:t>, класс пр. Лыткиной А.Е.</w:t>
      </w:r>
    </w:p>
    <w:p w:rsidR="008E6326" w:rsidRPr="00724ADF" w:rsidRDefault="008E6326" w:rsidP="00E41DB1">
      <w:pPr>
        <w:pStyle w:val="a3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После войны Никулин решил поступить во Всесоюзный государственный институт кинематографа. Он сделал фото и стал разучивать отрывки из произведений, чтобы произвести впечатление на приемную комиссию. Однако на экзаменах Юрию сказали, что, несмотря на его талант и артистичность, он не подходит для кино. Такая же участь постигла артиста и в театральных институтах. Тогда Никулин был вынужден подать документы в студию клоунады при Московском цирке на Цветном бульваре.</w:t>
      </w:r>
    </w:p>
    <w:p w:rsidR="008E6326" w:rsidRPr="00724ADF" w:rsidRDefault="008E6326" w:rsidP="00E41DB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В 1949 году Никулин стал клоуном цирка. Первое время он выступал в качестве ассистента популярного клоуна </w:t>
      </w:r>
      <w:hyperlink r:id="rId6" w:tgtFrame="_blank" w:history="1">
        <w:r w:rsidRPr="00514594">
          <w:rPr>
            <w:rFonts w:ascii="Times New Roman" w:hAnsi="Times New Roman" w:cs="Times New Roman"/>
            <w:sz w:val="28"/>
            <w:szCs w:val="28"/>
          </w:rPr>
          <w:t>Карандаша</w:t>
        </w:r>
      </w:hyperlink>
      <w:r w:rsidRPr="00724ADF">
        <w:rPr>
          <w:rFonts w:ascii="Times New Roman" w:hAnsi="Times New Roman" w:cs="Times New Roman"/>
          <w:sz w:val="28"/>
          <w:szCs w:val="28"/>
        </w:rPr>
        <w:t xml:space="preserve">, а позже стал работать в паре с комедиантом и акробатом Михаилом </w:t>
      </w:r>
      <w:proofErr w:type="spellStart"/>
      <w:r w:rsidRPr="00724ADF">
        <w:rPr>
          <w:rFonts w:ascii="Times New Roman" w:hAnsi="Times New Roman" w:cs="Times New Roman"/>
          <w:sz w:val="28"/>
          <w:szCs w:val="28"/>
        </w:rPr>
        <w:t>Шуйдиным</w:t>
      </w:r>
      <w:proofErr w:type="spellEnd"/>
      <w:r w:rsidRPr="00724ADF">
        <w:rPr>
          <w:rFonts w:ascii="Times New Roman" w:hAnsi="Times New Roman" w:cs="Times New Roman"/>
          <w:sz w:val="28"/>
          <w:szCs w:val="28"/>
        </w:rPr>
        <w:t>.</w:t>
      </w:r>
    </w:p>
    <w:p w:rsidR="008C0311" w:rsidRDefault="00A17658" w:rsidP="00E41D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В. </w:t>
      </w:r>
      <w:proofErr w:type="spellStart"/>
      <w:r w:rsidRPr="00724ADF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Марш</w:t>
      </w:r>
    </w:p>
    <w:p w:rsidR="00107592" w:rsidRPr="00724ADF" w:rsidRDefault="00A17658" w:rsidP="00E41DB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исп. </w:t>
      </w:r>
      <w:r w:rsidRPr="00724ADF">
        <w:rPr>
          <w:rFonts w:ascii="Times New Roman" w:hAnsi="Times New Roman" w:cs="Times New Roman"/>
          <w:b/>
          <w:i/>
          <w:sz w:val="28"/>
          <w:szCs w:val="28"/>
        </w:rPr>
        <w:t>Баранов Егор</w:t>
      </w:r>
      <w:r w:rsidRPr="00724ADF">
        <w:rPr>
          <w:rFonts w:ascii="Times New Roman" w:hAnsi="Times New Roman" w:cs="Times New Roman"/>
          <w:sz w:val="28"/>
          <w:szCs w:val="28"/>
        </w:rPr>
        <w:t>, класс Потаповой Н.В.</w:t>
      </w:r>
    </w:p>
    <w:p w:rsidR="008E6326" w:rsidRPr="00724ADF" w:rsidRDefault="008E6326" w:rsidP="00E41DB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Юрий Никулин был талантлив во всем. А в первую очередь, конечно, в клоунаде. Клоунада — это шутки, смех, но это еще и целая философия. </w:t>
      </w:r>
    </w:p>
    <w:p w:rsidR="008C0311" w:rsidRPr="008C0311" w:rsidRDefault="008E6326" w:rsidP="00E41DB1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i/>
          <w:iCs/>
          <w:sz w:val="28"/>
          <w:szCs w:val="28"/>
        </w:rPr>
        <w:t>«Я — клоун</w:t>
      </w:r>
      <w:r w:rsidRPr="00724ADF">
        <w:rPr>
          <w:rFonts w:ascii="Times New Roman" w:hAnsi="Times New Roman" w:cs="Times New Roman"/>
          <w:sz w:val="28"/>
          <w:szCs w:val="28"/>
        </w:rPr>
        <w:t>, — говорил о себе актер. — </w:t>
      </w:r>
      <w:r w:rsidRPr="00724ADF">
        <w:rPr>
          <w:rFonts w:ascii="Times New Roman" w:hAnsi="Times New Roman" w:cs="Times New Roman"/>
          <w:i/>
          <w:iCs/>
          <w:sz w:val="28"/>
          <w:szCs w:val="28"/>
        </w:rPr>
        <w:t>Я получаю радость, когда слышу, как смеется зал. Я получаю радость, когда вижу улыбки детей и взрослых»</w:t>
      </w:r>
      <w:r w:rsidRPr="00724ADF">
        <w:rPr>
          <w:rFonts w:ascii="Times New Roman" w:hAnsi="Times New Roman" w:cs="Times New Roman"/>
          <w:sz w:val="28"/>
          <w:szCs w:val="28"/>
        </w:rPr>
        <w:t>.</w:t>
      </w:r>
    </w:p>
    <w:p w:rsidR="008C0311" w:rsidRDefault="00A17658" w:rsidP="00E41D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724ADF"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Заводная машинка</w:t>
      </w:r>
    </w:p>
    <w:p w:rsidR="00107592" w:rsidRPr="00724ADF" w:rsidRDefault="00A17658" w:rsidP="00E41DB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724ADF">
        <w:rPr>
          <w:rFonts w:ascii="Times New Roman" w:hAnsi="Times New Roman" w:cs="Times New Roman"/>
          <w:b/>
          <w:i/>
          <w:sz w:val="28"/>
          <w:szCs w:val="28"/>
        </w:rPr>
        <w:t>Шаченкова</w:t>
      </w:r>
      <w:proofErr w:type="spellEnd"/>
      <w:r w:rsidRPr="00724ADF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  <w:r w:rsidRPr="00724ADF">
        <w:rPr>
          <w:rFonts w:ascii="Times New Roman" w:hAnsi="Times New Roman" w:cs="Times New Roman"/>
          <w:sz w:val="28"/>
          <w:szCs w:val="28"/>
        </w:rPr>
        <w:t xml:space="preserve">, класс пр. </w:t>
      </w:r>
      <w:proofErr w:type="spellStart"/>
      <w:r w:rsidRPr="00724ADF"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 w:rsidRPr="00724ADF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8E6326" w:rsidRPr="00724ADF" w:rsidRDefault="000E4B8A" w:rsidP="00E41DB1">
      <w:pPr>
        <w:pStyle w:val="a3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В кино Юрий Никулин попал благодаря цирку. В 1958 году для съемок картины «Девушка с гитарой» режиссеру Александру </w:t>
      </w:r>
      <w:proofErr w:type="spellStart"/>
      <w:r w:rsidRPr="00724ADF">
        <w:rPr>
          <w:rFonts w:ascii="Times New Roman" w:hAnsi="Times New Roman" w:cs="Times New Roman"/>
          <w:sz w:val="28"/>
          <w:szCs w:val="28"/>
        </w:rPr>
        <w:t>Файнциммеру</w:t>
      </w:r>
      <w:proofErr w:type="spellEnd"/>
      <w:r w:rsidRPr="00724ADF">
        <w:rPr>
          <w:rFonts w:ascii="Times New Roman" w:hAnsi="Times New Roman" w:cs="Times New Roman"/>
          <w:sz w:val="28"/>
          <w:szCs w:val="28"/>
        </w:rPr>
        <w:t xml:space="preserve"> потребовался комедийный персонаж пиротехника, которого и сыграл талантливый цирковой артист. Несмотря на незначительность роли, актер пришелся зрителям по душе, они запомнили веселого и смешного парня. Это и стало решающим фактором в карьере Никулина</w:t>
      </w:r>
      <w:r w:rsidR="001E55AC" w:rsidRPr="00724ADF">
        <w:rPr>
          <w:rFonts w:ascii="Times New Roman" w:hAnsi="Times New Roman" w:cs="Times New Roman"/>
          <w:sz w:val="28"/>
          <w:szCs w:val="28"/>
        </w:rPr>
        <w:t>.</w:t>
      </w:r>
    </w:p>
    <w:p w:rsidR="008C0311" w:rsidRDefault="001E55AC" w:rsidP="00E41D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 xml:space="preserve">Р. </w:t>
      </w:r>
      <w:proofErr w:type="spellStart"/>
      <w:r w:rsidRPr="00724ADF">
        <w:rPr>
          <w:rFonts w:ascii="Times New Roman" w:hAnsi="Times New Roman" w:cs="Times New Roman"/>
          <w:b/>
          <w:sz w:val="28"/>
          <w:szCs w:val="28"/>
        </w:rPr>
        <w:t>Паулс</w:t>
      </w:r>
      <w:proofErr w:type="spell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Мелодия</w:t>
      </w:r>
    </w:p>
    <w:p w:rsidR="001E55AC" w:rsidRPr="00724ADF" w:rsidRDefault="001E55AC" w:rsidP="00E41DB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исп. </w:t>
      </w:r>
      <w:r w:rsidRPr="00724ADF">
        <w:rPr>
          <w:rFonts w:ascii="Times New Roman" w:hAnsi="Times New Roman" w:cs="Times New Roman"/>
          <w:b/>
          <w:i/>
          <w:sz w:val="28"/>
          <w:szCs w:val="28"/>
        </w:rPr>
        <w:t>Фролова Анастасия</w:t>
      </w:r>
      <w:r w:rsidRPr="00724ADF">
        <w:rPr>
          <w:rFonts w:ascii="Times New Roman" w:hAnsi="Times New Roman" w:cs="Times New Roman"/>
          <w:sz w:val="28"/>
          <w:szCs w:val="28"/>
        </w:rPr>
        <w:t>, класс пр. Лыткиной А.Е.</w:t>
      </w:r>
    </w:p>
    <w:p w:rsidR="001E55AC" w:rsidRPr="00724ADF" w:rsidRDefault="001E55AC" w:rsidP="00E41DB1">
      <w:pPr>
        <w:pStyle w:val="a3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Следующая картина с его участием, короткометражка «Пес Барбос и необычный кросс», стала для актера судьбоносной. Соглашаясь на съемки в образе Балбеса, Никулин и не подозревал, что эта роль сделает его знаменитым. Вышедшая в 1961 году лента была благосклонно принята зрителями и критиками, мгновенно став легендой. Картина получила номинацию на «Золотую пальмовую ветвь» на Каннском фестивале. Юрий Никулин стал звездой экрана, люди толпами шли в цирк, чтобы вновь насладиться игрой талантливого артиста. Подобный успех открыл двери в другие кинопроекты: комедию «Человек ниоткуда», а позже – серьезную ленту «Когда деревья были большими», где актер смог показать свои драматические таланты, отойдя от образа комедийного персонажа.</w:t>
      </w:r>
    </w:p>
    <w:p w:rsidR="008C0311" w:rsidRDefault="001E55AC" w:rsidP="00E41D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ab/>
      </w:r>
      <w:r w:rsidRPr="00724ADF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724ADF">
        <w:rPr>
          <w:rFonts w:ascii="Times New Roman" w:hAnsi="Times New Roman" w:cs="Times New Roman"/>
          <w:b/>
          <w:sz w:val="28"/>
          <w:szCs w:val="28"/>
        </w:rPr>
        <w:t>Александер</w:t>
      </w:r>
      <w:proofErr w:type="spell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Королевский марш</w:t>
      </w:r>
    </w:p>
    <w:p w:rsidR="001E55AC" w:rsidRPr="00724ADF" w:rsidRDefault="001E55AC" w:rsidP="00E41DB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 исп. </w:t>
      </w:r>
      <w:proofErr w:type="spellStart"/>
      <w:r w:rsidRPr="00724ADF">
        <w:rPr>
          <w:rFonts w:ascii="Times New Roman" w:hAnsi="Times New Roman" w:cs="Times New Roman"/>
          <w:b/>
          <w:i/>
          <w:sz w:val="28"/>
          <w:szCs w:val="28"/>
        </w:rPr>
        <w:t>Мельянцева</w:t>
      </w:r>
      <w:proofErr w:type="spellEnd"/>
      <w:r w:rsidRPr="00724ADF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  <w:r w:rsidR="00383D9F" w:rsidRPr="00724ADF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724ADF">
        <w:rPr>
          <w:rFonts w:ascii="Times New Roman" w:hAnsi="Times New Roman" w:cs="Times New Roman"/>
          <w:sz w:val="28"/>
          <w:szCs w:val="28"/>
        </w:rPr>
        <w:t xml:space="preserve"> </w:t>
      </w:r>
      <w:r w:rsidR="00383D9F" w:rsidRPr="00724ADF">
        <w:rPr>
          <w:rFonts w:ascii="Times New Roman" w:hAnsi="Times New Roman" w:cs="Times New Roman"/>
          <w:sz w:val="28"/>
          <w:szCs w:val="28"/>
        </w:rPr>
        <w:t>к</w:t>
      </w:r>
      <w:r w:rsidRPr="00724ADF">
        <w:rPr>
          <w:rFonts w:ascii="Times New Roman" w:hAnsi="Times New Roman" w:cs="Times New Roman"/>
          <w:sz w:val="28"/>
          <w:szCs w:val="28"/>
        </w:rPr>
        <w:t xml:space="preserve">ласс пр. </w:t>
      </w:r>
      <w:proofErr w:type="spellStart"/>
      <w:r w:rsidRPr="00724ADF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Pr="00724ADF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1E55AC" w:rsidRPr="00724ADF" w:rsidRDefault="001E55AC" w:rsidP="00E41DB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ADF">
        <w:rPr>
          <w:rFonts w:ascii="Times New Roman" w:hAnsi="Times New Roman" w:cs="Times New Roman"/>
          <w:sz w:val="28"/>
          <w:szCs w:val="28"/>
        </w:rPr>
        <w:t>Однако зрителю Юрий Никулин запомнился благодаря многочисленным комедийный ролям.</w:t>
      </w:r>
      <w:proofErr w:type="gramEnd"/>
      <w:r w:rsidRPr="00724ADF">
        <w:rPr>
          <w:rFonts w:ascii="Times New Roman" w:hAnsi="Times New Roman" w:cs="Times New Roman"/>
          <w:sz w:val="28"/>
          <w:szCs w:val="28"/>
        </w:rPr>
        <w:t xml:space="preserve"> В 1961 году вышел короткометражный фильм о приключениях трио Труса (Георгий Вицин), Балбеса (Юрий Никулин) и Бывалого (Евгений Моргунов) «Самогонщики». Лента пользовалась невероятным успехом у зрителей и вскоре стала культовой. Слава Никулина росла с каждым новым фильмом серии. В 1965 году свет увидело продолжение фильма – «Операция "Ы" и другие приключения Шурика», где Юрий Владимирович сыграл персонажа Балбеса.</w:t>
      </w:r>
      <w:r w:rsidR="001D09D6" w:rsidRPr="00724A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9D6" w:rsidRPr="00724ADF" w:rsidRDefault="001D09D6" w:rsidP="00E41DB1">
      <w:pPr>
        <w:pStyle w:val="a3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В 1968 году свет увидела картина «</w:t>
      </w:r>
      <w:hyperlink r:id="rId7" w:tgtFrame="_blank" w:history="1">
        <w:r w:rsidRPr="008C0311">
          <w:rPr>
            <w:rFonts w:ascii="Times New Roman" w:hAnsi="Times New Roman" w:cs="Times New Roman"/>
            <w:sz w:val="28"/>
            <w:szCs w:val="28"/>
          </w:rPr>
          <w:t>Бриллиантовая рука</w:t>
        </w:r>
      </w:hyperlink>
      <w:r w:rsidRPr="00724ADF">
        <w:rPr>
          <w:rFonts w:ascii="Times New Roman" w:hAnsi="Times New Roman" w:cs="Times New Roman"/>
          <w:sz w:val="28"/>
          <w:szCs w:val="28"/>
        </w:rPr>
        <w:t xml:space="preserve">» режиссера Леонида Гайдая, благодаря которому Никулин стал живой легендой советского кино. Сценарий и образ Семена </w:t>
      </w:r>
      <w:proofErr w:type="spellStart"/>
      <w:r w:rsidRPr="00724ADF">
        <w:rPr>
          <w:rFonts w:ascii="Times New Roman" w:hAnsi="Times New Roman" w:cs="Times New Roman"/>
          <w:sz w:val="28"/>
          <w:szCs w:val="28"/>
        </w:rPr>
        <w:t>Горбункова</w:t>
      </w:r>
      <w:proofErr w:type="spellEnd"/>
      <w:r w:rsidRPr="00724ADF">
        <w:rPr>
          <w:rFonts w:ascii="Times New Roman" w:hAnsi="Times New Roman" w:cs="Times New Roman"/>
          <w:sz w:val="28"/>
          <w:szCs w:val="28"/>
        </w:rPr>
        <w:t xml:space="preserve"> писали специально под Юрия Владимировича, в съемках также задействовали его жену и сына.</w:t>
      </w:r>
    </w:p>
    <w:p w:rsidR="00587E1F" w:rsidRDefault="001E55AC" w:rsidP="00E41DB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>А. Петров Полька</w:t>
      </w:r>
    </w:p>
    <w:p w:rsidR="00587E1F" w:rsidRDefault="001E55AC" w:rsidP="00E41DB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исп. </w:t>
      </w:r>
      <w:r w:rsidRPr="00724ADF">
        <w:rPr>
          <w:rFonts w:ascii="Times New Roman" w:hAnsi="Times New Roman" w:cs="Times New Roman"/>
          <w:b/>
          <w:i/>
          <w:sz w:val="28"/>
          <w:szCs w:val="28"/>
        </w:rPr>
        <w:t>форт</w:t>
      </w:r>
      <w:proofErr w:type="gramStart"/>
      <w:r w:rsidRPr="00724ADF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724A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383D9F" w:rsidRPr="00724ADF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End"/>
      <w:r w:rsidRPr="00724ADF">
        <w:rPr>
          <w:rFonts w:ascii="Times New Roman" w:hAnsi="Times New Roman" w:cs="Times New Roman"/>
          <w:b/>
          <w:i/>
          <w:sz w:val="28"/>
          <w:szCs w:val="28"/>
        </w:rPr>
        <w:t xml:space="preserve">нсамбль: Романенко Егор и </w:t>
      </w:r>
      <w:r w:rsidR="00587E1F">
        <w:rPr>
          <w:rFonts w:ascii="Times New Roman" w:hAnsi="Times New Roman" w:cs="Times New Roman"/>
          <w:b/>
          <w:i/>
          <w:sz w:val="28"/>
          <w:szCs w:val="28"/>
        </w:rPr>
        <w:t xml:space="preserve"> Романенко </w:t>
      </w:r>
      <w:r w:rsidRPr="00724ADF">
        <w:rPr>
          <w:rFonts w:ascii="Times New Roman" w:hAnsi="Times New Roman" w:cs="Times New Roman"/>
          <w:b/>
          <w:i/>
          <w:sz w:val="28"/>
          <w:szCs w:val="28"/>
        </w:rPr>
        <w:t>Дарья</w:t>
      </w:r>
    </w:p>
    <w:p w:rsidR="001E55AC" w:rsidRPr="00724ADF" w:rsidRDefault="001E55AC" w:rsidP="00E41DB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класс пр. Новиковой Н.В.</w:t>
      </w:r>
    </w:p>
    <w:p w:rsidR="001E55AC" w:rsidRPr="00724ADF" w:rsidRDefault="001E55AC" w:rsidP="00E41DB1">
      <w:pPr>
        <w:pStyle w:val="a3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lastRenderedPageBreak/>
        <w:t xml:space="preserve">В 1966 году фильмографию актера пополнил культовый фильм «Кавказская пленница, или Новые приключения Шурика». Это история про студентку-красавицу Нину (Наталья Варлей), которая была похищена товарищем </w:t>
      </w:r>
      <w:proofErr w:type="spellStart"/>
      <w:r w:rsidRPr="00724ADF">
        <w:rPr>
          <w:rFonts w:ascii="Times New Roman" w:hAnsi="Times New Roman" w:cs="Times New Roman"/>
          <w:sz w:val="28"/>
          <w:szCs w:val="28"/>
        </w:rPr>
        <w:t>Сааховым</w:t>
      </w:r>
      <w:proofErr w:type="spellEnd"/>
      <w:r w:rsidRPr="00724ADF">
        <w:rPr>
          <w:rFonts w:ascii="Times New Roman" w:hAnsi="Times New Roman" w:cs="Times New Roman"/>
          <w:sz w:val="28"/>
          <w:szCs w:val="28"/>
        </w:rPr>
        <w:t xml:space="preserve"> (Владимир </w:t>
      </w:r>
      <w:proofErr w:type="spellStart"/>
      <w:r w:rsidRPr="00724ADF">
        <w:rPr>
          <w:rFonts w:ascii="Times New Roman" w:hAnsi="Times New Roman" w:cs="Times New Roman"/>
          <w:sz w:val="28"/>
          <w:szCs w:val="28"/>
        </w:rPr>
        <w:t>Этуш</w:t>
      </w:r>
      <w:proofErr w:type="spellEnd"/>
      <w:r w:rsidRPr="00724ADF">
        <w:rPr>
          <w:rFonts w:ascii="Times New Roman" w:hAnsi="Times New Roman" w:cs="Times New Roman"/>
          <w:sz w:val="28"/>
          <w:szCs w:val="28"/>
        </w:rPr>
        <w:t>). Спасать девушку кинулся небезызвестный Шурик (Александр Демьяненко). Никулин исполнил одну из главных ролей. Он снова предстал в образе Балбеса, который так полюбился советскому зрителю.</w:t>
      </w:r>
    </w:p>
    <w:p w:rsidR="001D09D6" w:rsidRPr="00724ADF" w:rsidRDefault="001D09D6" w:rsidP="00E41DB1">
      <w:pPr>
        <w:pStyle w:val="a3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В одном из интервью</w:t>
      </w:r>
      <w:r w:rsidRPr="00724ADF">
        <w:t xml:space="preserve"> </w:t>
      </w:r>
      <w:r w:rsidRPr="00724ADF">
        <w:rPr>
          <w:rFonts w:ascii="Times New Roman" w:hAnsi="Times New Roman" w:cs="Times New Roman"/>
          <w:sz w:val="28"/>
          <w:szCs w:val="28"/>
        </w:rPr>
        <w:t>Юрий Никулин сказал —</w:t>
      </w:r>
      <w:proofErr w:type="gramStart"/>
      <w:r w:rsidRPr="00724ADF">
        <w:rPr>
          <w:rFonts w:ascii="Times New Roman" w:hAnsi="Times New Roman" w:cs="Times New Roman"/>
          <w:sz w:val="28"/>
          <w:szCs w:val="28"/>
        </w:rPr>
        <w:t>«п</w:t>
      </w:r>
      <w:proofErr w:type="gramEnd"/>
      <w:r w:rsidRPr="00724ADF">
        <w:rPr>
          <w:rFonts w:ascii="Times New Roman" w:hAnsi="Times New Roman" w:cs="Times New Roman"/>
          <w:sz w:val="28"/>
          <w:szCs w:val="28"/>
        </w:rPr>
        <w:t>опулярным меня сделало кино. Публика видела во мне Балбеса, и я публике подыгрывал. Я не считал Балбеса отрицательным героем, я его любил: странного, неунывающего, добродушного. Когда предлагали играть предателей или шпионов, я отказывался…»</w:t>
      </w:r>
    </w:p>
    <w:p w:rsidR="00587E1F" w:rsidRDefault="001D09D6" w:rsidP="00E41D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724ADF">
        <w:rPr>
          <w:rFonts w:ascii="Times New Roman" w:hAnsi="Times New Roman" w:cs="Times New Roman"/>
          <w:b/>
          <w:sz w:val="28"/>
          <w:szCs w:val="28"/>
        </w:rPr>
        <w:t>Зацепин</w:t>
      </w:r>
      <w:proofErr w:type="spell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Сюита </w:t>
      </w:r>
      <w:proofErr w:type="gramStart"/>
      <w:r w:rsidRPr="00724ADF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Pr="00724ADF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Кавказская пленница</w:t>
      </w:r>
      <w:r w:rsidRPr="00724AD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D09D6" w:rsidRPr="00724ADF" w:rsidRDefault="001D09D6" w:rsidP="00E41DB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724ADF">
        <w:rPr>
          <w:rFonts w:ascii="Times New Roman" w:hAnsi="Times New Roman" w:cs="Times New Roman"/>
          <w:b/>
          <w:i/>
          <w:sz w:val="28"/>
          <w:szCs w:val="28"/>
        </w:rPr>
        <w:t>Бортникова</w:t>
      </w:r>
      <w:proofErr w:type="spellEnd"/>
      <w:r w:rsidRPr="00724ADF">
        <w:rPr>
          <w:rFonts w:ascii="Times New Roman" w:hAnsi="Times New Roman" w:cs="Times New Roman"/>
          <w:b/>
          <w:i/>
          <w:sz w:val="28"/>
          <w:szCs w:val="28"/>
        </w:rPr>
        <w:t xml:space="preserve"> Анастасия</w:t>
      </w:r>
      <w:r w:rsidRPr="00724ADF">
        <w:rPr>
          <w:rFonts w:ascii="Times New Roman" w:hAnsi="Times New Roman" w:cs="Times New Roman"/>
          <w:sz w:val="28"/>
          <w:szCs w:val="28"/>
        </w:rPr>
        <w:t xml:space="preserve">, класс пр. </w:t>
      </w:r>
      <w:proofErr w:type="spellStart"/>
      <w:r w:rsidRPr="00724ADF">
        <w:rPr>
          <w:rFonts w:ascii="Times New Roman" w:hAnsi="Times New Roman" w:cs="Times New Roman"/>
          <w:sz w:val="28"/>
          <w:szCs w:val="28"/>
        </w:rPr>
        <w:t>Грешновой</w:t>
      </w:r>
      <w:proofErr w:type="spellEnd"/>
      <w:r w:rsidRPr="00724ADF">
        <w:rPr>
          <w:rFonts w:ascii="Times New Roman" w:hAnsi="Times New Roman" w:cs="Times New Roman"/>
          <w:sz w:val="28"/>
          <w:szCs w:val="28"/>
        </w:rPr>
        <w:t xml:space="preserve"> М.Г</w:t>
      </w:r>
      <w:r w:rsidR="00445719" w:rsidRPr="00724ADF">
        <w:rPr>
          <w:rFonts w:ascii="Times New Roman" w:hAnsi="Times New Roman" w:cs="Times New Roman"/>
          <w:sz w:val="28"/>
          <w:szCs w:val="28"/>
        </w:rPr>
        <w:t>.</w:t>
      </w:r>
    </w:p>
    <w:p w:rsidR="00445719" w:rsidRPr="00724ADF" w:rsidRDefault="00445719" w:rsidP="00E41DB1">
      <w:pPr>
        <w:pStyle w:val="a3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Он был прекрасным актером и не только комическим. Особняком стоят роли Никулина в фильмах о войне. Юрий Владимирович снялся в фильме «Они сражались на Родину» Сергея Бондарчука. Также Никулин сыграл военного журналиста Лопатина в картине «Двадцать дней без войны» режиссера Алексея Германа-старшего.</w:t>
      </w:r>
    </w:p>
    <w:p w:rsidR="00587E1F" w:rsidRDefault="00A17658" w:rsidP="00E41D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724ADF">
        <w:rPr>
          <w:rFonts w:ascii="Times New Roman" w:hAnsi="Times New Roman" w:cs="Times New Roman"/>
          <w:b/>
          <w:sz w:val="28"/>
          <w:szCs w:val="28"/>
        </w:rPr>
        <w:t>Блуменфельд</w:t>
      </w:r>
      <w:proofErr w:type="spell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Лирический отрывок</w:t>
      </w:r>
    </w:p>
    <w:p w:rsidR="00383D9F" w:rsidRPr="00724ADF" w:rsidRDefault="00383D9F" w:rsidP="00E41DB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и</w:t>
      </w:r>
      <w:r w:rsidR="00A17658" w:rsidRPr="00724ADF">
        <w:rPr>
          <w:rFonts w:ascii="Times New Roman" w:hAnsi="Times New Roman" w:cs="Times New Roman"/>
          <w:sz w:val="28"/>
          <w:szCs w:val="28"/>
        </w:rPr>
        <w:t xml:space="preserve">сп. </w:t>
      </w:r>
      <w:r w:rsidR="00A17658" w:rsidRPr="00724ADF">
        <w:rPr>
          <w:rFonts w:ascii="Times New Roman" w:hAnsi="Times New Roman" w:cs="Times New Roman"/>
          <w:b/>
          <w:i/>
          <w:sz w:val="28"/>
          <w:szCs w:val="28"/>
        </w:rPr>
        <w:t>Васенкова Анна</w:t>
      </w:r>
      <w:r w:rsidRPr="00724ADF">
        <w:rPr>
          <w:rFonts w:ascii="Times New Roman" w:hAnsi="Times New Roman" w:cs="Times New Roman"/>
          <w:sz w:val="28"/>
          <w:szCs w:val="28"/>
        </w:rPr>
        <w:t>,</w:t>
      </w:r>
      <w:r w:rsidR="00A17658" w:rsidRPr="00724ADF">
        <w:rPr>
          <w:rFonts w:ascii="Times New Roman" w:hAnsi="Times New Roman" w:cs="Times New Roman"/>
          <w:sz w:val="28"/>
          <w:szCs w:val="28"/>
        </w:rPr>
        <w:t xml:space="preserve"> </w:t>
      </w:r>
      <w:r w:rsidRPr="00724ADF">
        <w:rPr>
          <w:rFonts w:ascii="Times New Roman" w:hAnsi="Times New Roman" w:cs="Times New Roman"/>
          <w:sz w:val="28"/>
          <w:szCs w:val="28"/>
        </w:rPr>
        <w:t>к</w:t>
      </w:r>
      <w:r w:rsidR="00A17658" w:rsidRPr="00724ADF">
        <w:rPr>
          <w:rFonts w:ascii="Times New Roman" w:hAnsi="Times New Roman" w:cs="Times New Roman"/>
          <w:sz w:val="28"/>
          <w:szCs w:val="28"/>
        </w:rPr>
        <w:t>ласс пр. Лыткиной А.Е.</w:t>
      </w:r>
    </w:p>
    <w:p w:rsidR="00383D9F" w:rsidRPr="00724ADF" w:rsidRDefault="00383D9F" w:rsidP="00E41DB1">
      <w:pPr>
        <w:pStyle w:val="a3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Юрия Владимировича Никулина </w:t>
      </w:r>
      <w:proofErr w:type="spellStart"/>
      <w:proofErr w:type="gramStart"/>
      <w:r w:rsidRPr="00724ADF">
        <w:rPr>
          <w:rFonts w:ascii="Times New Roman" w:hAnsi="Times New Roman" w:cs="Times New Roman"/>
          <w:sz w:val="28"/>
          <w:szCs w:val="28"/>
        </w:rPr>
        <w:t>Никулина</w:t>
      </w:r>
      <w:proofErr w:type="spellEnd"/>
      <w:proofErr w:type="gramEnd"/>
      <w:r w:rsidRPr="00724ADF">
        <w:rPr>
          <w:rFonts w:ascii="Times New Roman" w:hAnsi="Times New Roman" w:cs="Times New Roman"/>
          <w:sz w:val="28"/>
          <w:szCs w:val="28"/>
        </w:rPr>
        <w:t xml:space="preserve"> не стало 21 августа 1997 года. Рядом с его любимым цирком на Цветном бульваре стоит памятник — Никулин в своем клоунском образе. Проходя мимо него, невозможно сдержать добрую и светлую улыбку. Именно такие эмоции вызывал и вызывает этот замечательный артист.</w:t>
      </w:r>
    </w:p>
    <w:p w:rsidR="00383D9F" w:rsidRPr="00724ADF" w:rsidRDefault="00383D9F" w:rsidP="00E41DB1">
      <w:pPr>
        <w:pStyle w:val="a3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i/>
          <w:iCs/>
          <w:sz w:val="28"/>
          <w:szCs w:val="28"/>
        </w:rPr>
        <w:t>«Вообще, я человек неприхотливый, мне очень мало нужно для счастья</w:t>
      </w:r>
      <w:r w:rsidRPr="00724ADF">
        <w:rPr>
          <w:rFonts w:ascii="Times New Roman" w:hAnsi="Times New Roman" w:cs="Times New Roman"/>
          <w:sz w:val="28"/>
          <w:szCs w:val="28"/>
        </w:rPr>
        <w:t>, — говорил Юрий Никулин. — </w:t>
      </w:r>
      <w:r w:rsidRPr="00724ADF">
        <w:rPr>
          <w:rFonts w:ascii="Times New Roman" w:hAnsi="Times New Roman" w:cs="Times New Roman"/>
          <w:i/>
          <w:iCs/>
          <w:sz w:val="28"/>
          <w:szCs w:val="28"/>
        </w:rPr>
        <w:t>Вы знаете, у меня своя собственная концепция счастья. Если каждый из нас сумеет сделать счастливым другого человека, хотя бы одного, — на земле все будут счастливы»</w:t>
      </w:r>
      <w:r w:rsidRPr="00724ADF">
        <w:rPr>
          <w:rFonts w:ascii="Times New Roman" w:hAnsi="Times New Roman" w:cs="Times New Roman"/>
          <w:sz w:val="28"/>
          <w:szCs w:val="28"/>
        </w:rPr>
        <w:t>.</w:t>
      </w:r>
    </w:p>
    <w:p w:rsidR="00587E1F" w:rsidRDefault="00A17658" w:rsidP="00E41D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724ADF">
        <w:rPr>
          <w:rFonts w:ascii="Times New Roman" w:hAnsi="Times New Roman" w:cs="Times New Roman"/>
          <w:b/>
          <w:sz w:val="28"/>
          <w:szCs w:val="28"/>
        </w:rPr>
        <w:t>Светланов</w:t>
      </w:r>
      <w:proofErr w:type="spellEnd"/>
      <w:r w:rsidRPr="00724ADF">
        <w:rPr>
          <w:rFonts w:ascii="Times New Roman" w:hAnsi="Times New Roman" w:cs="Times New Roman"/>
          <w:b/>
          <w:sz w:val="28"/>
          <w:szCs w:val="28"/>
        </w:rPr>
        <w:t xml:space="preserve"> Прелюдия № 1</w:t>
      </w:r>
      <w:r w:rsidRPr="00724A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592" w:rsidRDefault="00A17658" w:rsidP="00E41DB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724ADF">
        <w:rPr>
          <w:rFonts w:ascii="Times New Roman" w:hAnsi="Times New Roman" w:cs="Times New Roman"/>
          <w:b/>
          <w:i/>
          <w:sz w:val="28"/>
          <w:szCs w:val="28"/>
        </w:rPr>
        <w:t>Долосова</w:t>
      </w:r>
      <w:proofErr w:type="spellEnd"/>
      <w:r w:rsidRPr="00724A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83D9F" w:rsidRPr="00724AD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724ADF">
        <w:rPr>
          <w:rFonts w:ascii="Times New Roman" w:hAnsi="Times New Roman" w:cs="Times New Roman"/>
          <w:b/>
          <w:i/>
          <w:sz w:val="28"/>
          <w:szCs w:val="28"/>
        </w:rPr>
        <w:t>ерафима</w:t>
      </w:r>
      <w:r w:rsidRPr="00724ADF">
        <w:rPr>
          <w:rFonts w:ascii="Times New Roman" w:hAnsi="Times New Roman" w:cs="Times New Roman"/>
          <w:sz w:val="28"/>
          <w:szCs w:val="28"/>
        </w:rPr>
        <w:t>, класс пр. Маркеловой Н.В.</w:t>
      </w:r>
    </w:p>
    <w:p w:rsidR="00587E1F" w:rsidRPr="00724ADF" w:rsidRDefault="00587E1F" w:rsidP="00E41DB1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83D9F" w:rsidRPr="00794F6B" w:rsidRDefault="000F02F0" w:rsidP="00E41DB1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24ADF">
        <w:rPr>
          <w:rFonts w:ascii="Times New Roman" w:hAnsi="Times New Roman" w:cs="Times New Roman"/>
          <w:sz w:val="28"/>
          <w:szCs w:val="28"/>
        </w:rPr>
        <w:t>Спасибо за внимание концерт окончен.</w:t>
      </w:r>
    </w:p>
    <w:p w:rsidR="00E41DB1" w:rsidRPr="00794F6B" w:rsidRDefault="00E41DB1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E41DB1" w:rsidRPr="00794F6B" w:rsidSect="00910E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2A03"/>
    <w:multiLevelType w:val="hybridMultilevel"/>
    <w:tmpl w:val="30A69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6243"/>
    <w:multiLevelType w:val="hybridMultilevel"/>
    <w:tmpl w:val="99FC0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D05B5"/>
    <w:multiLevelType w:val="hybridMultilevel"/>
    <w:tmpl w:val="47FE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456C6"/>
    <w:multiLevelType w:val="hybridMultilevel"/>
    <w:tmpl w:val="756C4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06BD0"/>
    <w:multiLevelType w:val="hybridMultilevel"/>
    <w:tmpl w:val="F030E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404A7"/>
    <w:multiLevelType w:val="hybridMultilevel"/>
    <w:tmpl w:val="449E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0563F"/>
    <w:multiLevelType w:val="hybridMultilevel"/>
    <w:tmpl w:val="212A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10E31"/>
    <w:rsid w:val="00055800"/>
    <w:rsid w:val="000610CF"/>
    <w:rsid w:val="000E4B8A"/>
    <w:rsid w:val="000F02F0"/>
    <w:rsid w:val="00152D63"/>
    <w:rsid w:val="001D09D6"/>
    <w:rsid w:val="001E55AC"/>
    <w:rsid w:val="00383D9F"/>
    <w:rsid w:val="00435EA6"/>
    <w:rsid w:val="00445719"/>
    <w:rsid w:val="00514594"/>
    <w:rsid w:val="00587E1F"/>
    <w:rsid w:val="00615C37"/>
    <w:rsid w:val="006B7F7B"/>
    <w:rsid w:val="006F1514"/>
    <w:rsid w:val="00724ADF"/>
    <w:rsid w:val="00725159"/>
    <w:rsid w:val="00794F6B"/>
    <w:rsid w:val="007A7229"/>
    <w:rsid w:val="008C0311"/>
    <w:rsid w:val="008E6326"/>
    <w:rsid w:val="00910E31"/>
    <w:rsid w:val="00A17658"/>
    <w:rsid w:val="00AC5FAC"/>
    <w:rsid w:val="00C74AF1"/>
    <w:rsid w:val="00E41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E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6326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1D09D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D09D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D09D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D09D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D09D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D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0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24smi.org/news/66307-film-brilliantovaia-ruka-aktery-i-rol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smi.org/celebrity/96405-karandash.html" TargetMode="External"/><Relationship Id="rId5" Type="http://schemas.openxmlformats.org/officeDocument/2006/relationships/hyperlink" Target="https://www.culture.ru/themes/40/blokada-leningrad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3</cp:revision>
  <dcterms:created xsi:type="dcterms:W3CDTF">2022-01-17T17:11:00Z</dcterms:created>
  <dcterms:modified xsi:type="dcterms:W3CDTF">2022-01-25T18:00:00Z</dcterms:modified>
</cp:coreProperties>
</file>