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9" w:rsidRDefault="00504489" w:rsidP="00504489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48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504489" w:rsidRPr="00504489" w:rsidRDefault="00504489" w:rsidP="00504489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489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«Детская музыкальная школа №1 имени М.И. Глинки» города Смоленска</w:t>
      </w:r>
    </w:p>
    <w:p w:rsidR="001D5865" w:rsidRPr="00504489" w:rsidRDefault="001D5865" w:rsidP="00504489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1D5865" w:rsidRPr="003E638F" w:rsidRDefault="001D5865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1D5865" w:rsidRPr="003E638F" w:rsidRDefault="001D5865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DF5452" w:rsidRPr="003E638F" w:rsidRDefault="00DF5452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DF5452" w:rsidRDefault="00DF5452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CB5C7E" w:rsidRDefault="00CB5C7E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CB5C7E" w:rsidRPr="003E638F" w:rsidRDefault="00CB5C7E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DF5452" w:rsidRPr="003E638F" w:rsidRDefault="00DF5452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1D5865" w:rsidRPr="003E638F" w:rsidRDefault="001D5865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DF5452" w:rsidRPr="00CB5C7E" w:rsidRDefault="00CB5C7E" w:rsidP="00CB5C7E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A0FDD" w:rsidRPr="003E638F" w:rsidRDefault="00DA0FDD" w:rsidP="00CB5C7E">
      <w:pPr>
        <w:spacing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DA0FDD" w:rsidRDefault="00DA0FDD" w:rsidP="00CB5C7E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3E638F">
        <w:rPr>
          <w:rFonts w:ascii="Times New Roman" w:hAnsi="Times New Roman"/>
          <w:b/>
          <w:sz w:val="28"/>
          <w:szCs w:val="28"/>
        </w:rPr>
        <w:t>«</w:t>
      </w:r>
      <w:r w:rsidR="00064B0F" w:rsidRPr="003E638F">
        <w:rPr>
          <w:rFonts w:ascii="Times New Roman" w:hAnsi="Times New Roman"/>
          <w:b/>
          <w:sz w:val="28"/>
          <w:szCs w:val="28"/>
        </w:rPr>
        <w:t>Фортепианные циклы для детей. Играют взрослые и дети</w:t>
      </w:r>
      <w:r w:rsidRPr="003E638F">
        <w:rPr>
          <w:rFonts w:ascii="Times New Roman" w:hAnsi="Times New Roman"/>
          <w:b/>
          <w:sz w:val="28"/>
          <w:szCs w:val="28"/>
        </w:rPr>
        <w:t>»</w:t>
      </w:r>
    </w:p>
    <w:p w:rsidR="00CB5C7E" w:rsidRPr="003E638F" w:rsidRDefault="00CB5C7E" w:rsidP="00CB5C7E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(индивидуально-</w:t>
      </w:r>
      <w:proofErr w:type="gramStart"/>
      <w:r>
        <w:rPr>
          <w:rFonts w:ascii="Times New Roman" w:hAnsi="Times New Roman"/>
          <w:b/>
          <w:sz w:val="28"/>
          <w:szCs w:val="28"/>
        </w:rPr>
        <w:t>авторский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DA0FDD" w:rsidRPr="003E638F" w:rsidRDefault="00DA0FDD" w:rsidP="00CB5C7E">
      <w:pPr>
        <w:spacing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F5452" w:rsidRPr="003E638F" w:rsidRDefault="00DF5452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F5452" w:rsidRPr="003E638F" w:rsidRDefault="002469AD" w:rsidP="00583E73">
      <w:pPr>
        <w:spacing w:after="0" w:line="240" w:lineRule="auto"/>
        <w:ind w:left="6237"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DF5452" w:rsidRPr="003E638F">
        <w:rPr>
          <w:rFonts w:ascii="Times New Roman" w:hAnsi="Times New Roman"/>
          <w:sz w:val="28"/>
          <w:szCs w:val="28"/>
        </w:rPr>
        <w:t>:</w:t>
      </w:r>
    </w:p>
    <w:p w:rsidR="00DF5452" w:rsidRDefault="00DF5452" w:rsidP="00583E73">
      <w:pPr>
        <w:spacing w:after="0" w:line="240" w:lineRule="auto"/>
        <w:ind w:left="6237" w:right="566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>Макаренкова Ж. А.</w:t>
      </w:r>
    </w:p>
    <w:p w:rsidR="002469AD" w:rsidRDefault="002469AD" w:rsidP="00583E73">
      <w:pPr>
        <w:spacing w:after="0" w:line="240" w:lineRule="auto"/>
        <w:ind w:left="6237"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Куратор:</w:t>
      </w:r>
    </w:p>
    <w:p w:rsidR="002469AD" w:rsidRPr="003E638F" w:rsidRDefault="002469AD" w:rsidP="00583E73">
      <w:pPr>
        <w:spacing w:after="0" w:line="240" w:lineRule="auto"/>
        <w:ind w:left="6237"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Макаренкова Ж.А. </w:t>
      </w:r>
    </w:p>
    <w:p w:rsidR="00DA0FDD" w:rsidRPr="003E638F" w:rsidRDefault="00DA0FDD" w:rsidP="00DF5452">
      <w:pPr>
        <w:spacing w:after="0"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0FDD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E638F" w:rsidRDefault="003E638F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E638F" w:rsidRPr="003E638F" w:rsidRDefault="003E638F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A0FDD" w:rsidRPr="003E638F" w:rsidRDefault="00DA0FDD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DA0FDD" w:rsidRPr="003E638F" w:rsidRDefault="00C35251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>Смоленск</w:t>
      </w:r>
    </w:p>
    <w:p w:rsidR="00DA0FDD" w:rsidRDefault="00C6703F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>2018</w:t>
      </w:r>
      <w:r w:rsidR="00DF5452" w:rsidRPr="003E638F">
        <w:rPr>
          <w:rFonts w:ascii="Times New Roman" w:hAnsi="Times New Roman"/>
          <w:sz w:val="28"/>
          <w:szCs w:val="28"/>
        </w:rPr>
        <w:t xml:space="preserve"> </w:t>
      </w:r>
    </w:p>
    <w:p w:rsidR="002469AD" w:rsidRDefault="002469AD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2469AD" w:rsidRPr="003E638F" w:rsidRDefault="002469AD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064B0F" w:rsidRPr="003E638F" w:rsidRDefault="00D03AA0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 xml:space="preserve"> </w:t>
      </w:r>
    </w:p>
    <w:p w:rsidR="00064B0F" w:rsidRPr="003E638F" w:rsidRDefault="00064B0F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64B0F" w:rsidRPr="003E638F" w:rsidRDefault="00064B0F" w:rsidP="00DF5452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F5452" w:rsidRPr="003E638F" w:rsidRDefault="00DF5452" w:rsidP="00DF5452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021CB0" w:rsidRPr="003E638F" w:rsidRDefault="00021CB0" w:rsidP="00DF5452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3E638F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DF5452" w:rsidRPr="003E638F" w:rsidRDefault="00DF5452" w:rsidP="00DF5452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021CB0" w:rsidRPr="003E638F" w:rsidRDefault="00064B0F" w:rsidP="00DF5452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3E638F">
        <w:rPr>
          <w:rFonts w:ascii="Times New Roman" w:hAnsi="Times New Roman"/>
          <w:b/>
          <w:sz w:val="28"/>
          <w:szCs w:val="28"/>
        </w:rPr>
        <w:t>«Фортепианные циклы для детей. Играют взрослые и дети»</w:t>
      </w:r>
    </w:p>
    <w:p w:rsidR="007E6981" w:rsidRPr="003E638F" w:rsidRDefault="007E6981" w:rsidP="00DF5452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</w:p>
    <w:p w:rsidR="00021CB0" w:rsidRPr="003E638F" w:rsidRDefault="00021CB0" w:rsidP="00DF5452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3E638F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DF5452" w:rsidRPr="003E638F" w:rsidRDefault="007E6981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 xml:space="preserve">     </w:t>
      </w:r>
      <w:r w:rsidR="00021CB0" w:rsidRPr="003E638F">
        <w:rPr>
          <w:rFonts w:ascii="Times New Roman" w:hAnsi="Times New Roman"/>
          <w:sz w:val="28"/>
          <w:szCs w:val="28"/>
        </w:rPr>
        <w:t>Музыка играет большую роль в эстетическом воспитании подрастающего поколения. Она помогает развитию кругозора и воображения ребенка, обогащает целым рядом впечатлений, развивает слух, память, воспитывает умение понимать содержание музыки, ее характер, способствует развит</w:t>
      </w:r>
      <w:r w:rsidRPr="003E638F">
        <w:rPr>
          <w:rFonts w:ascii="Times New Roman" w:hAnsi="Times New Roman"/>
          <w:sz w:val="28"/>
          <w:szCs w:val="28"/>
        </w:rPr>
        <w:t>ию внимания и сосредоточенности.</w:t>
      </w:r>
      <w:r w:rsidR="00DF5452" w:rsidRPr="003E638F">
        <w:rPr>
          <w:rFonts w:ascii="Times New Roman" w:hAnsi="Times New Roman"/>
          <w:sz w:val="28"/>
          <w:szCs w:val="28"/>
        </w:rPr>
        <w:t xml:space="preserve"> </w:t>
      </w:r>
    </w:p>
    <w:p w:rsidR="00DF5452" w:rsidRPr="003E638F" w:rsidRDefault="00D03AA0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>Очень негативно на развитии детей сказывается их загруженность в школе, любовь к компьютерным играм, научно-технический прогресс. Звучит много музыки не самого хорошего качества. И ка</w:t>
      </w:r>
      <w:r w:rsidR="007E6981" w:rsidRPr="003E638F">
        <w:rPr>
          <w:rFonts w:ascii="Times New Roman" w:hAnsi="Times New Roman"/>
          <w:sz w:val="28"/>
          <w:szCs w:val="28"/>
        </w:rPr>
        <w:t>к следствие - испорченный вкус. Ребенок</w:t>
      </w:r>
      <w:r w:rsidRPr="003E638F">
        <w:rPr>
          <w:rFonts w:ascii="Times New Roman" w:hAnsi="Times New Roman"/>
          <w:sz w:val="28"/>
          <w:szCs w:val="28"/>
        </w:rPr>
        <w:t xml:space="preserve"> становится формален и поверхностен. Чтобы увлечь детей, предпочтительнее выбирать произведения, обладающие яркой палитрой настроений, красочными гармониями, богатой ритмикой, жанровыми</w:t>
      </w:r>
      <w:r w:rsidR="007E6981" w:rsidRPr="003E638F">
        <w:rPr>
          <w:rFonts w:ascii="Times New Roman" w:hAnsi="Times New Roman"/>
          <w:sz w:val="28"/>
          <w:szCs w:val="28"/>
        </w:rPr>
        <w:t xml:space="preserve"> особенностями.</w:t>
      </w:r>
    </w:p>
    <w:p w:rsidR="00DF5452" w:rsidRPr="003E638F" w:rsidRDefault="00913C66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 xml:space="preserve">В двадцатом веке </w:t>
      </w:r>
      <w:r w:rsidR="00C37120" w:rsidRPr="003E638F">
        <w:rPr>
          <w:rFonts w:ascii="Times New Roman" w:hAnsi="Times New Roman"/>
          <w:sz w:val="28"/>
          <w:szCs w:val="28"/>
        </w:rPr>
        <w:t>утвердился</w:t>
      </w:r>
      <w:r w:rsidR="00D03AA0" w:rsidRPr="003E638F">
        <w:rPr>
          <w:rFonts w:ascii="Times New Roman" w:hAnsi="Times New Roman"/>
          <w:sz w:val="28"/>
          <w:szCs w:val="28"/>
        </w:rPr>
        <w:t xml:space="preserve"> самостоя</w:t>
      </w:r>
      <w:r w:rsidRPr="003E638F">
        <w:rPr>
          <w:rFonts w:ascii="Times New Roman" w:hAnsi="Times New Roman"/>
          <w:sz w:val="28"/>
          <w:szCs w:val="28"/>
        </w:rPr>
        <w:t xml:space="preserve">тельный жанр «Детского альбома» 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своеобразное вместилище информации о жизни ребенка во всем ее многообразии. </w:t>
      </w:r>
      <w:r w:rsidR="007E6981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альбомы - это подарок юному музыканту, только начинающему свой путь в искусстве. </w:t>
      </w:r>
      <w:r w:rsidR="00D03AA0" w:rsidRPr="003E638F">
        <w:rPr>
          <w:rFonts w:ascii="Times New Roman" w:hAnsi="Times New Roman"/>
          <w:sz w:val="28"/>
          <w:szCs w:val="28"/>
        </w:rPr>
        <w:t>В этих пьесах информация о жизни ребенка представлена во всем многообразии. Произведения нередко посвящались композиторами самым близким. Этим они были ценны.</w:t>
      </w:r>
      <w:r w:rsidRPr="003E638F">
        <w:rPr>
          <w:rFonts w:ascii="Times New Roman" w:hAnsi="Times New Roman"/>
          <w:sz w:val="28"/>
          <w:szCs w:val="28"/>
        </w:rPr>
        <w:t xml:space="preserve"> </w:t>
      </w:r>
    </w:p>
    <w:p w:rsidR="00DF5452" w:rsidRPr="003E638F" w:rsidRDefault="00FE6D6E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Композиторы-классики писали специально для детей, учитывая детское восприятие и круг интересов детей определённого возраста. Другие же произведения написаны для маленьких исполнителей, они соответствуют не только детскому восприятию самого содержания музыкального произведения, но и техническим возможностям ребёнка.</w:t>
      </w:r>
    </w:p>
    <w:p w:rsidR="00C476DE" w:rsidRPr="003E638F" w:rsidRDefault="00A26E92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66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Формируя музыкальное мышление, композиторы с помощью музыкальных образов знакомят детей с собственными музыкальными и человеческими идеалами, со всем, что самим близко и дорого, со своими музыкальными привязанностями, а иногда и антипатиями. Тематика циклов – </w:t>
      </w:r>
      <w:r w:rsidR="00913C66" w:rsidRPr="003E638F">
        <w:rPr>
          <w:rFonts w:ascii="Times New Roman" w:hAnsi="Times New Roman"/>
          <w:sz w:val="28"/>
          <w:szCs w:val="28"/>
        </w:rPr>
        <w:t xml:space="preserve">события, происходящие в детской жизни, игры, природа, животные, эмоционально – психологическое состояние, сказки, портреты характеров, фольклор. </w:t>
      </w:r>
    </w:p>
    <w:p w:rsidR="00DF5452" w:rsidRPr="003E638F" w:rsidRDefault="00913C66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>Авторы знакомят детей в игровой форме с современных музыкальным языком, включая в свои сборники</w:t>
      </w:r>
      <w:r w:rsidR="00E43F52" w:rsidRPr="003E638F">
        <w:rPr>
          <w:rFonts w:ascii="Times New Roman" w:hAnsi="Times New Roman"/>
          <w:sz w:val="28"/>
          <w:szCs w:val="28"/>
        </w:rPr>
        <w:t xml:space="preserve"> различные пьесы, в том числе и пьесы технического характера. </w:t>
      </w:r>
      <w:r w:rsidRPr="003E638F">
        <w:rPr>
          <w:rFonts w:ascii="Times New Roman" w:hAnsi="Times New Roman"/>
          <w:sz w:val="28"/>
          <w:szCs w:val="28"/>
        </w:rPr>
        <w:t>Они получают программные названия, определяющие жанр.</w:t>
      </w:r>
    </w:p>
    <w:p w:rsidR="00DF5452" w:rsidRPr="003E638F" w:rsidRDefault="0040109F" w:rsidP="00DF5452">
      <w:pPr>
        <w:spacing w:after="0" w:line="240" w:lineRule="auto"/>
        <w:ind w:right="56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  <w:r w:rsidR="00064B0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первым русским композитором, создавшим для детей  альбом фортепианных пьес. Это цикл небольших и технически 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несложных пьесок из детской жизни, которые были бы доступны для исполнения самими детьми. </w:t>
      </w:r>
    </w:p>
    <w:p w:rsidR="003E638F" w:rsidRDefault="003E638F" w:rsidP="00DF5452">
      <w:pPr>
        <w:spacing w:after="0" w:line="240" w:lineRule="auto"/>
        <w:ind w:right="56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3E638F" w:rsidRDefault="0040109F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 своеобразная фортепианная сюита, где в небольших по объему пьесах народного характера перед юным музыкантом последовательно ставятся разные художественно-исполнительские задачи. Мелодическая выразител</w:t>
      </w:r>
      <w:r w:rsidR="00FE6D6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ьность, простота гармонического 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отсутствие фактурных сложностей делают эти произведения доступными юным исполнителям.</w:t>
      </w:r>
    </w:p>
    <w:p w:rsidR="00DF5452" w:rsidRPr="003E638F" w:rsidRDefault="00FE6D6E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4B0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C66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09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="00064B0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="0040109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«Альбом для юношества» написал ве</w:t>
      </w:r>
      <w:r w:rsidR="00064B0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ликий немецкий композитор </w:t>
      </w:r>
      <w:r w:rsidR="0040109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Шуман</w:t>
      </w:r>
      <w:r w:rsidR="00064B0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40109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которого мы встретили на титульном листе первого издания «Детского альбома».</w:t>
      </w:r>
      <w:r w:rsidR="00C37120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0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традиции 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Шумана</w:t>
      </w:r>
      <w:r w:rsidR="00064B0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авторы в игровой форме знакомят детей с</w:t>
      </w:r>
      <w:r w:rsidR="00E43F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музыкальным языком. 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  Асафьев</w:t>
      </w:r>
      <w:r w:rsidR="00064B0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"Русская музыка о детях и для детей" пишет: "... Детский альбом...в самом деле домашний альбом...загляните в таковые - в них и поздравления, и стихи на память, и разные записи семе</w:t>
      </w:r>
      <w:r w:rsidR="003204A5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йных происшествий, и 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карандашные зарисовки с маленькими акварельками...нет ничего случайного, мозаичного и в</w:t>
      </w:r>
      <w:r w:rsidR="00E43F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 пре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ходящего".       </w:t>
      </w:r>
    </w:p>
    <w:p w:rsidR="00DF5452" w:rsidRPr="003E638F" w:rsidRDefault="00FE6D6E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3E638F">
        <w:rPr>
          <w:rFonts w:ascii="Times New Roman" w:hAnsi="Times New Roman"/>
          <w:sz w:val="28"/>
          <w:szCs w:val="28"/>
        </w:rPr>
        <w:t xml:space="preserve"> </w:t>
      </w:r>
      <w:r w:rsidR="00D03AA0" w:rsidRPr="003E638F">
        <w:rPr>
          <w:rFonts w:ascii="Times New Roman" w:hAnsi="Times New Roman"/>
          <w:sz w:val="28"/>
          <w:szCs w:val="28"/>
        </w:rPr>
        <w:t>В течении полутора вековой истории детские фортепианные альбомы заняли важное место в классической музыке. Представ</w:t>
      </w:r>
      <w:r w:rsidR="00064B0F" w:rsidRPr="003E638F">
        <w:rPr>
          <w:rFonts w:ascii="Times New Roman" w:hAnsi="Times New Roman"/>
          <w:sz w:val="28"/>
          <w:szCs w:val="28"/>
        </w:rPr>
        <w:t xml:space="preserve">ленные в ХХ веке в творчестве </w:t>
      </w:r>
      <w:r w:rsidR="00D03AA0" w:rsidRPr="003E638F">
        <w:rPr>
          <w:rFonts w:ascii="Times New Roman" w:hAnsi="Times New Roman"/>
          <w:sz w:val="28"/>
          <w:szCs w:val="28"/>
        </w:rPr>
        <w:t xml:space="preserve"> Шумана</w:t>
      </w:r>
      <w:r w:rsidR="00064B0F" w:rsidRPr="003E638F">
        <w:rPr>
          <w:rFonts w:ascii="Times New Roman" w:hAnsi="Times New Roman"/>
          <w:sz w:val="28"/>
          <w:szCs w:val="28"/>
        </w:rPr>
        <w:t xml:space="preserve"> Р.,</w:t>
      </w:r>
      <w:r w:rsidR="00D03AA0" w:rsidRPr="003E638F">
        <w:rPr>
          <w:rFonts w:ascii="Times New Roman" w:hAnsi="Times New Roman"/>
          <w:sz w:val="28"/>
          <w:szCs w:val="28"/>
        </w:rPr>
        <w:t xml:space="preserve"> Бизе</w:t>
      </w:r>
      <w:r w:rsidR="00064B0F" w:rsidRPr="003E638F">
        <w:rPr>
          <w:rFonts w:ascii="Times New Roman" w:hAnsi="Times New Roman"/>
          <w:sz w:val="28"/>
          <w:szCs w:val="28"/>
        </w:rPr>
        <w:t xml:space="preserve"> Ж.,</w:t>
      </w:r>
      <w:r w:rsidR="00D03AA0" w:rsidRPr="003E638F">
        <w:rPr>
          <w:rFonts w:ascii="Times New Roman" w:hAnsi="Times New Roman"/>
          <w:sz w:val="28"/>
          <w:szCs w:val="28"/>
        </w:rPr>
        <w:t xml:space="preserve"> Чайковского</w:t>
      </w:r>
      <w:r w:rsidR="00064B0F" w:rsidRPr="003E638F">
        <w:rPr>
          <w:rFonts w:ascii="Times New Roman" w:hAnsi="Times New Roman"/>
          <w:sz w:val="28"/>
          <w:szCs w:val="28"/>
        </w:rPr>
        <w:t xml:space="preserve"> П.И.</w:t>
      </w:r>
      <w:r w:rsidR="00D03AA0" w:rsidRPr="003E638F">
        <w:rPr>
          <w:rFonts w:ascii="Times New Roman" w:hAnsi="Times New Roman"/>
          <w:sz w:val="28"/>
          <w:szCs w:val="28"/>
        </w:rPr>
        <w:t>, они получили продолж</w:t>
      </w:r>
      <w:r w:rsidR="00064B0F" w:rsidRPr="003E638F">
        <w:rPr>
          <w:rFonts w:ascii="Times New Roman" w:hAnsi="Times New Roman"/>
          <w:sz w:val="28"/>
          <w:szCs w:val="28"/>
        </w:rPr>
        <w:t xml:space="preserve">ение в ХХ веке в творчестве </w:t>
      </w:r>
      <w:r w:rsidR="00D03AA0" w:rsidRPr="003E638F">
        <w:rPr>
          <w:rFonts w:ascii="Times New Roman" w:hAnsi="Times New Roman"/>
          <w:sz w:val="28"/>
          <w:szCs w:val="28"/>
        </w:rPr>
        <w:t xml:space="preserve"> Прокофьева</w:t>
      </w:r>
      <w:r w:rsidR="00064B0F" w:rsidRPr="003E638F">
        <w:rPr>
          <w:rFonts w:ascii="Times New Roman" w:hAnsi="Times New Roman"/>
          <w:sz w:val="28"/>
          <w:szCs w:val="28"/>
        </w:rPr>
        <w:t xml:space="preserve"> С.С., </w:t>
      </w:r>
      <w:r w:rsidR="00D03AA0" w:rsidRPr="003E638F">
        <w:rPr>
          <w:rFonts w:ascii="Times New Roman" w:hAnsi="Times New Roman"/>
          <w:sz w:val="28"/>
          <w:szCs w:val="28"/>
        </w:rPr>
        <w:t xml:space="preserve"> Гречанинова</w:t>
      </w:r>
      <w:r w:rsidR="00064B0F" w:rsidRPr="003E638F">
        <w:rPr>
          <w:rFonts w:ascii="Times New Roman" w:hAnsi="Times New Roman"/>
          <w:sz w:val="28"/>
          <w:szCs w:val="28"/>
        </w:rPr>
        <w:t xml:space="preserve"> А.Т., современных </w:t>
      </w:r>
      <w:proofErr w:type="spellStart"/>
      <w:r w:rsidR="00064B0F" w:rsidRPr="003E638F">
        <w:rPr>
          <w:rFonts w:ascii="Times New Roman" w:hAnsi="Times New Roman"/>
          <w:sz w:val="28"/>
          <w:szCs w:val="28"/>
        </w:rPr>
        <w:t>композиторо</w:t>
      </w:r>
      <w:proofErr w:type="spellEnd"/>
      <w:r w:rsidR="00D03AA0" w:rsidRPr="003E6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AA0" w:rsidRPr="003E638F">
        <w:rPr>
          <w:rFonts w:ascii="Times New Roman" w:hAnsi="Times New Roman"/>
          <w:sz w:val="28"/>
          <w:szCs w:val="28"/>
        </w:rPr>
        <w:t>Баневича</w:t>
      </w:r>
      <w:proofErr w:type="spellEnd"/>
      <w:r w:rsidR="00064B0F" w:rsidRPr="003E638F">
        <w:rPr>
          <w:rFonts w:ascii="Times New Roman" w:hAnsi="Times New Roman"/>
          <w:sz w:val="28"/>
          <w:szCs w:val="28"/>
        </w:rPr>
        <w:t xml:space="preserve"> С.П., </w:t>
      </w:r>
      <w:r w:rsidR="00D03AA0" w:rsidRPr="003E638F">
        <w:rPr>
          <w:rFonts w:ascii="Times New Roman" w:hAnsi="Times New Roman"/>
          <w:sz w:val="28"/>
          <w:szCs w:val="28"/>
        </w:rPr>
        <w:t xml:space="preserve"> Свиридова</w:t>
      </w:r>
      <w:r w:rsidR="00064B0F" w:rsidRPr="003E638F">
        <w:rPr>
          <w:rFonts w:ascii="Times New Roman" w:hAnsi="Times New Roman"/>
          <w:sz w:val="28"/>
          <w:szCs w:val="28"/>
        </w:rPr>
        <w:t xml:space="preserve"> Г.В.</w:t>
      </w:r>
      <w:r w:rsidR="00416B59" w:rsidRPr="003E638F">
        <w:rPr>
          <w:rFonts w:ascii="Times New Roman" w:hAnsi="Times New Roman"/>
          <w:sz w:val="28"/>
          <w:szCs w:val="28"/>
        </w:rPr>
        <w:t xml:space="preserve">, </w:t>
      </w:r>
      <w:r w:rsidR="00D03AA0" w:rsidRPr="003E638F">
        <w:rPr>
          <w:rFonts w:ascii="Times New Roman" w:hAnsi="Times New Roman"/>
          <w:sz w:val="28"/>
          <w:szCs w:val="28"/>
        </w:rPr>
        <w:t xml:space="preserve"> Слонимского</w:t>
      </w:r>
      <w:r w:rsidR="00416B59" w:rsidRPr="003E638F">
        <w:rPr>
          <w:rFonts w:ascii="Times New Roman" w:hAnsi="Times New Roman"/>
          <w:sz w:val="28"/>
          <w:szCs w:val="28"/>
        </w:rPr>
        <w:t xml:space="preserve"> С.М.,  </w:t>
      </w:r>
      <w:proofErr w:type="spellStart"/>
      <w:r w:rsidR="00416B59" w:rsidRPr="003E638F">
        <w:rPr>
          <w:rFonts w:ascii="Times New Roman" w:hAnsi="Times New Roman"/>
          <w:sz w:val="28"/>
          <w:szCs w:val="28"/>
        </w:rPr>
        <w:t>Майкапара</w:t>
      </w:r>
      <w:proofErr w:type="spellEnd"/>
      <w:r w:rsidR="00416B59" w:rsidRPr="003E638F">
        <w:rPr>
          <w:rFonts w:ascii="Times New Roman" w:hAnsi="Times New Roman"/>
          <w:sz w:val="28"/>
          <w:szCs w:val="28"/>
        </w:rPr>
        <w:t xml:space="preserve">, </w:t>
      </w:r>
      <w:r w:rsidR="00D03AA0" w:rsidRPr="003E638F">
        <w:rPr>
          <w:rFonts w:ascii="Times New Roman" w:hAnsi="Times New Roman"/>
          <w:sz w:val="28"/>
          <w:szCs w:val="28"/>
        </w:rPr>
        <w:t xml:space="preserve"> Чайковского</w:t>
      </w:r>
      <w:r w:rsidR="00416B59" w:rsidRPr="003E638F">
        <w:rPr>
          <w:rFonts w:ascii="Times New Roman" w:hAnsi="Times New Roman"/>
          <w:sz w:val="28"/>
          <w:szCs w:val="28"/>
        </w:rPr>
        <w:t xml:space="preserve"> Б.А., </w:t>
      </w:r>
      <w:r w:rsidR="00D03AA0" w:rsidRPr="003E638F">
        <w:rPr>
          <w:rFonts w:ascii="Times New Roman" w:hAnsi="Times New Roman"/>
          <w:sz w:val="28"/>
          <w:szCs w:val="28"/>
        </w:rPr>
        <w:t xml:space="preserve"> Губайдуллиной</w:t>
      </w:r>
      <w:r w:rsidR="00416B59" w:rsidRPr="003E638F">
        <w:rPr>
          <w:rFonts w:ascii="Times New Roman" w:hAnsi="Times New Roman"/>
          <w:sz w:val="28"/>
          <w:szCs w:val="28"/>
        </w:rPr>
        <w:t xml:space="preserve"> С.А.,</w:t>
      </w:r>
      <w:r w:rsidR="00D03AA0" w:rsidRPr="003E6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AA0" w:rsidRPr="003E638F">
        <w:rPr>
          <w:rFonts w:ascii="Times New Roman" w:hAnsi="Times New Roman"/>
          <w:sz w:val="28"/>
          <w:szCs w:val="28"/>
        </w:rPr>
        <w:t>Ходоша</w:t>
      </w:r>
      <w:proofErr w:type="spellEnd"/>
      <w:r w:rsidR="00416B59" w:rsidRPr="003E638F">
        <w:rPr>
          <w:rFonts w:ascii="Times New Roman" w:hAnsi="Times New Roman"/>
          <w:sz w:val="28"/>
          <w:szCs w:val="28"/>
        </w:rPr>
        <w:t xml:space="preserve"> В.С. и др.</w:t>
      </w:r>
      <w:r w:rsidR="0040109F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452" w:rsidRPr="003E638F" w:rsidRDefault="00DF5452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образцы детских  циклов создавались композиторами для различных музыкальных инструментов для конкретного, близкого и горячо любимого ребёнка. Значение этого обстоятельства для детской музыкальной литературы велико. Ведь нет лучшей музыки, чем музыка, написанная для самых близких тебе людей. </w:t>
      </w:r>
    </w:p>
    <w:p w:rsidR="00DF5452" w:rsidRPr="003E638F" w:rsidRDefault="00DF5452" w:rsidP="00DF5452">
      <w:pPr>
        <w:spacing w:after="0" w:line="24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DF54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Многие преподаватели разных отделений делают презентации и методические сообщения по теме «Детские альбомы», сюиты для детей, программные циклы. В нашем проекте хотелось объединить эти работы и поднять  на более высокий уровень их проведения с презентациями, фотографиями, видеозаписями и методическими рекомендациями для педагогов для работы с этими произведениями, циклами</w:t>
      </w:r>
      <w:r w:rsidRPr="00DF54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F5452" w:rsidRPr="003E638F" w:rsidRDefault="00DF5452" w:rsidP="00DF5452">
      <w:pPr>
        <w:spacing w:after="0" w:line="240" w:lineRule="auto"/>
        <w:ind w:right="566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поможет достичь сразу несколько целей: расширить кругозор учащихся, приобрести собственный опыт музыкальной деятельности (игра на инструменте, восприятие музыки, анализ услышанного, развитие музыкального воображения и мышления), создать атмосферу праздника, творчества, побудить к самообразованию.</w:t>
      </w:r>
    </w:p>
    <w:p w:rsidR="00A662D2" w:rsidRPr="003E638F" w:rsidRDefault="00A662D2" w:rsidP="00A662D2">
      <w:pPr>
        <w:spacing w:after="0" w:line="240" w:lineRule="auto"/>
        <w:ind w:right="56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слушание музыки, накопление музыкального опыта формирует музыкальный вкус, музыкально-эстетическую культуру. Но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происходит лишь в том случае, если дети слушают высокохудожественные произведения классической, народной и современной музыки. </w:t>
      </w:r>
    </w:p>
    <w:p w:rsidR="00A662D2" w:rsidRPr="003E638F" w:rsidRDefault="00A662D2" w:rsidP="00A662D2">
      <w:pPr>
        <w:spacing w:after="0" w:line="240" w:lineRule="auto"/>
        <w:ind w:right="56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повышает художественные требования к музыкальному репертуару, помогает использовать богатейшее музыкальное наследие в музыкальном воспитании обучающихся. </w:t>
      </w:r>
    </w:p>
    <w:p w:rsidR="00C476DE" w:rsidRPr="003E638F" w:rsidRDefault="00A662D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F5452" w:rsidRPr="003E638F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</w:p>
    <w:p w:rsidR="00C476DE" w:rsidRPr="00DF5452" w:rsidRDefault="00C476DE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тематике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информационно-исследовательский 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составу участников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 (обучающиеся, преподаватели)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срокам реализации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 (сентябрь 2018- май 2022)</w:t>
      </w:r>
    </w:p>
    <w:p w:rsidR="00DF5452" w:rsidRPr="003E638F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DE" w:rsidRPr="00DF5452" w:rsidRDefault="00C476DE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3E638F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6DE" w:rsidRPr="00DF5452" w:rsidRDefault="00C476DE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творческой личности ребенка через развитие его музыкальных способностей посредством знакомства и исполнения лучших образцов программной музыки для детей и юношества;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жанрового и стилевого многообразия программного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452" w:rsidRPr="003E638F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C476DE" w:rsidRPr="00DF5452" w:rsidRDefault="00C476DE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обучающихся к изучению программной музыки для детей и юношества, знакомить их с творчеством композиторов, писавших такую музыку; 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музыкально-слуховых представлений об интонационной природе музыки во всем многообразии ее видов, жанров и форм;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-самовыражение ребенка в игре, развитие музыкальности и эмоциональности, творческого потенциала, художественного вкуса;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потребности в общении с искусством, стремление к музыкальному самообразованию;</w:t>
      </w:r>
    </w:p>
    <w:p w:rsidR="00C476DE" w:rsidRPr="00DF5452" w:rsidRDefault="00C476DE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452" w:rsidRPr="003E638F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обеспечения проекта</w:t>
      </w:r>
    </w:p>
    <w:p w:rsidR="00C476DE" w:rsidRPr="00DF5452" w:rsidRDefault="00C476DE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музыкальных инструментах обучающихся и педагогов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 о композиторах, их творчестве, особенностях музыкального языка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установка, видеокамера, телевизор, аудио системы, диски и кассеты с записью музыки, </w:t>
      </w:r>
      <w:r w:rsidR="00C476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портреты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композиторов и исполнителей, иллюстрации и репродукции, соответствующие сюжету и теме встречи, художественная литература.</w:t>
      </w:r>
    </w:p>
    <w:p w:rsidR="003E638F" w:rsidRPr="00DF5452" w:rsidRDefault="003E638F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DF5452" w:rsidRDefault="00DF5452" w:rsidP="00C476DE">
      <w:pPr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продукт проекта:</w:t>
      </w:r>
    </w:p>
    <w:p w:rsidR="00DF5452" w:rsidRPr="00DF5452" w:rsidRDefault="00DF5452" w:rsidP="00C476DE">
      <w:pPr>
        <w:spacing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6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рекомендации для педагогов по исполнению произведений по данной тематике;</w:t>
      </w:r>
    </w:p>
    <w:p w:rsidR="00DF5452" w:rsidRPr="00DF5452" w:rsidRDefault="00DF5452" w:rsidP="00C476DE">
      <w:pPr>
        <w:spacing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6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музыкальных альбомов;</w:t>
      </w:r>
    </w:p>
    <w:p w:rsidR="00DF5452" w:rsidRPr="00DF5452" w:rsidRDefault="00DF5452" w:rsidP="00C476DE">
      <w:pPr>
        <w:spacing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6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обучающихся;</w:t>
      </w:r>
    </w:p>
    <w:p w:rsidR="00CB5C7E" w:rsidRPr="00DF5452" w:rsidRDefault="00DF5452" w:rsidP="00CB5C7E">
      <w:pPr>
        <w:spacing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6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широкого круга обучающихся, их родителей, как слушателей, педагогов к богатому и разнообразному мировому  музыкальному наследию</w:t>
      </w:r>
      <w:r w:rsidR="00CB5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осуществления проекта:</w:t>
      </w:r>
    </w:p>
    <w:p w:rsidR="00DF5452" w:rsidRPr="00DF5452" w:rsidRDefault="00DF5452" w:rsidP="00C476DE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информации о композиторах и их произведениях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их музыки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DF5452" w:rsidRDefault="00DF5452" w:rsidP="00C476DE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проекта:</w:t>
      </w:r>
    </w:p>
    <w:p w:rsidR="00C476DE" w:rsidRPr="003E638F" w:rsidRDefault="00C476DE" w:rsidP="00DF5452">
      <w:pPr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25683484"/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– 2019 учебный год</w:t>
      </w:r>
    </w:p>
    <w:bookmarkEnd w:id="1"/>
    <w:p w:rsidR="00DF5452" w:rsidRPr="00DF5452" w:rsidRDefault="00C476DE" w:rsidP="00C476DE">
      <w:pPr>
        <w:spacing w:after="0" w:line="240" w:lineRule="auto"/>
        <w:ind w:left="928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екабрь 2018</w:t>
      </w:r>
      <w:r w:rsidR="00A662D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Альбом фортепианных пьес»</w:t>
      </w:r>
      <w:r w:rsidR="002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2018г. (в преддверии 115-летия композитора в 2019г.).</w:t>
      </w:r>
    </w:p>
    <w:p w:rsidR="00C476DE" w:rsidRPr="003E638F" w:rsidRDefault="00C476DE" w:rsidP="00A662D2">
      <w:pPr>
        <w:spacing w:after="0" w:line="240" w:lineRule="auto"/>
        <w:ind w:left="928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прель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 2019</w:t>
      </w:r>
      <w:r w:rsidR="00A662D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Амиров  «Детские картинки» </w:t>
      </w:r>
    </w:p>
    <w:p w:rsidR="00A662D2" w:rsidRPr="00DF5452" w:rsidRDefault="00A662D2" w:rsidP="00A662D2">
      <w:pPr>
        <w:spacing w:after="0" w:line="240" w:lineRule="auto"/>
        <w:ind w:left="928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DE" w:rsidRPr="003E638F" w:rsidRDefault="00C476DE" w:rsidP="00C476DE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525683602"/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– 2020 учебный год</w:t>
      </w:r>
    </w:p>
    <w:bookmarkEnd w:id="2"/>
    <w:p w:rsidR="00C476DE" w:rsidRPr="003E638F" w:rsidRDefault="00C476DE" w:rsidP="00C476DE">
      <w:pPr>
        <w:pStyle w:val="a9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Ноябрь-декабрь 2019</w:t>
      </w:r>
      <w:r w:rsidR="00D7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- </w:t>
      </w:r>
      <w:proofErr w:type="spellStart"/>
      <w:r w:rsidR="00DF54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Е.Гнесина</w:t>
      </w:r>
      <w:proofErr w:type="spellEnd"/>
      <w:r w:rsidR="00DF54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«Пьеск</w:t>
      </w:r>
      <w:proofErr w:type="gramStart"/>
      <w:r w:rsidR="00DF54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DF54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картинки» </w:t>
      </w:r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Кравченко «Картинки детства»,</w:t>
      </w:r>
    </w:p>
    <w:p w:rsidR="00C476DE" w:rsidRPr="003E638F" w:rsidRDefault="00C476DE" w:rsidP="00C476DE">
      <w:pPr>
        <w:pStyle w:val="a9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 2020</w:t>
      </w:r>
      <w:r w:rsidR="00A662D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</w:t>
      </w:r>
      <w:proofErr w:type="spellEnd"/>
      <w:r w:rsidR="00DF5452"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«Десять пьес»   </w:t>
      </w:r>
    </w:p>
    <w:p w:rsidR="00DF5452" w:rsidRPr="00DF5452" w:rsidRDefault="00DF5452" w:rsidP="00C476DE">
      <w:pPr>
        <w:pStyle w:val="a9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476DE" w:rsidRPr="003E638F" w:rsidRDefault="00C476DE" w:rsidP="00C476DE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662D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A662D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476DE" w:rsidRPr="003E638F" w:rsidRDefault="00C476DE" w:rsidP="00C476DE">
      <w:pPr>
        <w:pStyle w:val="a9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2020</w:t>
      </w:r>
      <w:r w:rsidR="00A662D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- </w:t>
      </w:r>
      <w:r w:rsidR="00DF545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DF545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Самонов</w:t>
      </w:r>
      <w:proofErr w:type="spellEnd"/>
      <w:r w:rsidR="00DF5452"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«Картины детства» </w:t>
      </w:r>
    </w:p>
    <w:p w:rsidR="00A662D2" w:rsidRPr="00DF5452" w:rsidRDefault="00A662D2" w:rsidP="00A662D2">
      <w:pPr>
        <w:pStyle w:val="a9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 2021</w:t>
      </w: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662D2" w:rsidRPr="003E638F" w:rsidRDefault="00DF5452" w:rsidP="00A662D2">
      <w:pPr>
        <w:pStyle w:val="a9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«Альбом фортепианных пьес» (В.А. Баркалов «Отзвуки детства») </w:t>
      </w:r>
    </w:p>
    <w:p w:rsidR="00DF5452" w:rsidRPr="00DF5452" w:rsidRDefault="00DF5452" w:rsidP="00A662D2">
      <w:pPr>
        <w:pStyle w:val="a9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этап: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полученных знаний;</w:t>
      </w:r>
    </w:p>
    <w:p w:rsidR="00DF5452" w:rsidRPr="003E638F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презентации</w:t>
      </w:r>
      <w:r w:rsidR="00A662D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2D2" w:rsidRPr="00DF5452" w:rsidRDefault="00A662D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62D2" w:rsidRPr="003E638F" w:rsidRDefault="00A662D2" w:rsidP="00A662D2">
      <w:pPr>
        <w:spacing w:after="0" w:line="240" w:lineRule="auto"/>
        <w:ind w:right="56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DF5452" w:rsidRDefault="00DF5452" w:rsidP="00A662D2">
      <w:pPr>
        <w:spacing w:after="0" w:line="240" w:lineRule="auto"/>
        <w:ind w:right="56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DF5452" w:rsidRPr="00DF5452" w:rsidRDefault="00DF5452" w:rsidP="00DF545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52" w:rsidRPr="00DF5452" w:rsidRDefault="00A662D2" w:rsidP="00A662D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о музыке, с</w:t>
      </w:r>
      <w:r w:rsidR="00DF5452" w:rsidRPr="00DF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литературы:</w:t>
      </w:r>
    </w:p>
    <w:p w:rsidR="00DF5452" w:rsidRPr="003E638F" w:rsidRDefault="00DF5452" w:rsidP="00A662D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DE" w:rsidRPr="003E638F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Бечак</w:t>
      </w:r>
      <w:proofErr w:type="spellEnd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А. Воспитание искусством. </w:t>
      </w:r>
      <w:r w:rsidR="006A35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6A35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A35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2001. </w:t>
      </w:r>
    </w:p>
    <w:p w:rsidR="000517DE" w:rsidRPr="003E638F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Восприятие музыки: Сб. статей / Под ред. В. Н. Максимова. М.</w:t>
      </w:r>
      <w:proofErr w:type="gramStart"/>
      <w:r w:rsidR="006A35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A3552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Музыка, 2004 </w:t>
      </w:r>
    </w:p>
    <w:p w:rsidR="000517DE" w:rsidRPr="003E638F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Зимина А. Н. Основы музыкального воспитания и развития детей младше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 – М., 2006.</w:t>
      </w:r>
    </w:p>
    <w:p w:rsidR="000517DE" w:rsidRPr="003E638F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</w:t>
      </w:r>
      <w:proofErr w:type="spellEnd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Музык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детям. – М., 1985. </w:t>
      </w:r>
    </w:p>
    <w:p w:rsidR="000517DE" w:rsidRPr="003E638F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 Слуш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 музыку. - М., 1990. </w:t>
      </w:r>
    </w:p>
    <w:p w:rsidR="000517DE" w:rsidRPr="003E638F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Б. Как рассказывать де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о музыке? – М., 1982.</w:t>
      </w:r>
    </w:p>
    <w:p w:rsidR="000517DE" w:rsidRPr="003E638F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Рыцарева</w:t>
      </w:r>
      <w:proofErr w:type="spellEnd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Г. Музыка и я: Популярная энциклопедия для детей. М.</w:t>
      </w:r>
      <w:proofErr w:type="gramStart"/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Музыка, 1994. </w:t>
      </w:r>
    </w:p>
    <w:p w:rsidR="000517DE" w:rsidRPr="003E638F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Чернов А. А. Как с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лушать музыку. М., 2005. </w:t>
      </w:r>
    </w:p>
    <w:p w:rsidR="000F7375" w:rsidRDefault="001D5865" w:rsidP="00A662D2">
      <w:pPr>
        <w:shd w:val="clear" w:color="auto" w:fill="FFFFFF"/>
        <w:spacing w:before="225"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17DE"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Школяр Л. Ребенок в музыке и музыка в ребенке. // Дошкольное воспи</w:t>
      </w:r>
      <w:r w:rsidRPr="003E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тание. - 2002. - №9-10. </w:t>
      </w:r>
    </w:p>
    <w:p w:rsidR="00FB377A" w:rsidRDefault="00FB377A" w:rsidP="00FB377A">
      <w:pPr>
        <w:shd w:val="clear" w:color="auto" w:fill="FFFFFF"/>
        <w:spacing w:before="225" w:after="0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7A" w:rsidRDefault="00FB377A" w:rsidP="00FB377A">
      <w:pPr>
        <w:shd w:val="clear" w:color="auto" w:fill="FFFFFF"/>
        <w:spacing w:before="225" w:after="0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7A" w:rsidRPr="003E638F" w:rsidRDefault="00FB377A" w:rsidP="00FB377A">
      <w:pPr>
        <w:shd w:val="clear" w:color="auto" w:fill="FFFFFF"/>
        <w:spacing w:before="225" w:after="0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377A" w:rsidRPr="003E638F" w:rsidSect="00A95BD0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69" w:rsidRDefault="00445969" w:rsidP="00A95BD0">
      <w:pPr>
        <w:spacing w:after="0" w:line="240" w:lineRule="auto"/>
      </w:pPr>
      <w:r>
        <w:separator/>
      </w:r>
    </w:p>
  </w:endnote>
  <w:endnote w:type="continuationSeparator" w:id="0">
    <w:p w:rsidR="00445969" w:rsidRDefault="00445969" w:rsidP="00A9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69" w:rsidRDefault="00445969" w:rsidP="00A95BD0">
      <w:pPr>
        <w:spacing w:after="0" w:line="240" w:lineRule="auto"/>
      </w:pPr>
      <w:r>
        <w:separator/>
      </w:r>
    </w:p>
  </w:footnote>
  <w:footnote w:type="continuationSeparator" w:id="0">
    <w:p w:rsidR="00445969" w:rsidRDefault="00445969" w:rsidP="00A9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303428"/>
      <w:docPartObj>
        <w:docPartGallery w:val="Page Numbers (Top of Page)"/>
        <w:docPartUnique/>
      </w:docPartObj>
    </w:sdtPr>
    <w:sdtContent>
      <w:p w:rsidR="00A95BD0" w:rsidRDefault="005D51F4">
        <w:pPr>
          <w:pStyle w:val="aa"/>
          <w:jc w:val="center"/>
        </w:pPr>
        <w:r>
          <w:fldChar w:fldCharType="begin"/>
        </w:r>
        <w:r w:rsidR="00A95BD0">
          <w:instrText>PAGE   \* MERGEFORMAT</w:instrText>
        </w:r>
        <w:r>
          <w:fldChar w:fldCharType="separate"/>
        </w:r>
        <w:r w:rsidR="00D72EC0">
          <w:rPr>
            <w:noProof/>
          </w:rPr>
          <w:t>2</w:t>
        </w:r>
        <w:r>
          <w:fldChar w:fldCharType="end"/>
        </w:r>
      </w:p>
    </w:sdtContent>
  </w:sdt>
  <w:p w:rsidR="00A95BD0" w:rsidRDefault="00A95B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ED"/>
    <w:multiLevelType w:val="hybridMultilevel"/>
    <w:tmpl w:val="DA7ED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D5C5608"/>
    <w:multiLevelType w:val="multilevel"/>
    <w:tmpl w:val="943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5860F7"/>
    <w:multiLevelType w:val="hybridMultilevel"/>
    <w:tmpl w:val="83F2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7C"/>
    <w:rsid w:val="000028E4"/>
    <w:rsid w:val="00010939"/>
    <w:rsid w:val="00021CB0"/>
    <w:rsid w:val="0003180C"/>
    <w:rsid w:val="000517DE"/>
    <w:rsid w:val="00064B0F"/>
    <w:rsid w:val="0009412A"/>
    <w:rsid w:val="000B0FE2"/>
    <w:rsid w:val="000C1AF0"/>
    <w:rsid w:val="000C7860"/>
    <w:rsid w:val="000F7375"/>
    <w:rsid w:val="001D183F"/>
    <w:rsid w:val="001D5865"/>
    <w:rsid w:val="00231FC8"/>
    <w:rsid w:val="002469AD"/>
    <w:rsid w:val="002553DA"/>
    <w:rsid w:val="00307A08"/>
    <w:rsid w:val="003204A5"/>
    <w:rsid w:val="00346151"/>
    <w:rsid w:val="003539C7"/>
    <w:rsid w:val="00371E5D"/>
    <w:rsid w:val="00373784"/>
    <w:rsid w:val="003B4C11"/>
    <w:rsid w:val="003D16E1"/>
    <w:rsid w:val="003E638F"/>
    <w:rsid w:val="003F6B5F"/>
    <w:rsid w:val="0040109F"/>
    <w:rsid w:val="00402F84"/>
    <w:rsid w:val="00416B59"/>
    <w:rsid w:val="00427CD3"/>
    <w:rsid w:val="00430A9F"/>
    <w:rsid w:val="00445969"/>
    <w:rsid w:val="004F2DDF"/>
    <w:rsid w:val="004F7440"/>
    <w:rsid w:val="00504489"/>
    <w:rsid w:val="00545E70"/>
    <w:rsid w:val="00583E73"/>
    <w:rsid w:val="005A1412"/>
    <w:rsid w:val="005D4956"/>
    <w:rsid w:val="005D51F4"/>
    <w:rsid w:val="006033A9"/>
    <w:rsid w:val="00616038"/>
    <w:rsid w:val="006A3552"/>
    <w:rsid w:val="006D705E"/>
    <w:rsid w:val="00730D91"/>
    <w:rsid w:val="007A5D7B"/>
    <w:rsid w:val="007D702D"/>
    <w:rsid w:val="007E6981"/>
    <w:rsid w:val="00811F7C"/>
    <w:rsid w:val="0083583F"/>
    <w:rsid w:val="00837F51"/>
    <w:rsid w:val="00841A92"/>
    <w:rsid w:val="008959B3"/>
    <w:rsid w:val="008B4104"/>
    <w:rsid w:val="008E2D25"/>
    <w:rsid w:val="008F6D8A"/>
    <w:rsid w:val="00913C66"/>
    <w:rsid w:val="00963785"/>
    <w:rsid w:val="00A05683"/>
    <w:rsid w:val="00A26E92"/>
    <w:rsid w:val="00A662D2"/>
    <w:rsid w:val="00A95BD0"/>
    <w:rsid w:val="00AE43DE"/>
    <w:rsid w:val="00B34315"/>
    <w:rsid w:val="00B60DF6"/>
    <w:rsid w:val="00B612AB"/>
    <w:rsid w:val="00B969EC"/>
    <w:rsid w:val="00BB45A3"/>
    <w:rsid w:val="00BB5D67"/>
    <w:rsid w:val="00BF23BD"/>
    <w:rsid w:val="00C10B28"/>
    <w:rsid w:val="00C35251"/>
    <w:rsid w:val="00C37120"/>
    <w:rsid w:val="00C476DE"/>
    <w:rsid w:val="00C6703F"/>
    <w:rsid w:val="00C67925"/>
    <w:rsid w:val="00C97F06"/>
    <w:rsid w:val="00CA00E7"/>
    <w:rsid w:val="00CA54ED"/>
    <w:rsid w:val="00CB5C7E"/>
    <w:rsid w:val="00D03AA0"/>
    <w:rsid w:val="00D72EC0"/>
    <w:rsid w:val="00D97799"/>
    <w:rsid w:val="00DA0FDD"/>
    <w:rsid w:val="00DD51A1"/>
    <w:rsid w:val="00DF5452"/>
    <w:rsid w:val="00DF6C70"/>
    <w:rsid w:val="00E43F52"/>
    <w:rsid w:val="00E64BFD"/>
    <w:rsid w:val="00E727D7"/>
    <w:rsid w:val="00E96090"/>
    <w:rsid w:val="00EA596A"/>
    <w:rsid w:val="00F01180"/>
    <w:rsid w:val="00F23A12"/>
    <w:rsid w:val="00F3633C"/>
    <w:rsid w:val="00FA33AC"/>
    <w:rsid w:val="00FB1703"/>
    <w:rsid w:val="00FB377A"/>
    <w:rsid w:val="00FC1C2E"/>
    <w:rsid w:val="00FE049A"/>
    <w:rsid w:val="00FE0974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83F"/>
    <w:rPr>
      <w:b/>
      <w:bCs/>
    </w:rPr>
  </w:style>
  <w:style w:type="character" w:customStyle="1" w:styleId="apple-converted-space">
    <w:name w:val="apple-converted-space"/>
    <w:basedOn w:val="a0"/>
    <w:rsid w:val="001D183F"/>
  </w:style>
  <w:style w:type="character" w:styleId="a5">
    <w:name w:val="Hyperlink"/>
    <w:basedOn w:val="a0"/>
    <w:uiPriority w:val="99"/>
    <w:semiHidden/>
    <w:unhideWhenUsed/>
    <w:rsid w:val="001D183F"/>
    <w:rPr>
      <w:color w:val="0000FF"/>
      <w:u w:val="single"/>
    </w:rPr>
  </w:style>
  <w:style w:type="character" w:styleId="a6">
    <w:name w:val="Emphasis"/>
    <w:basedOn w:val="a0"/>
    <w:uiPriority w:val="20"/>
    <w:qFormat/>
    <w:rsid w:val="001D18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3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3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5BD0"/>
  </w:style>
  <w:style w:type="paragraph" w:styleId="ac">
    <w:name w:val="footer"/>
    <w:basedOn w:val="a"/>
    <w:link w:val="ad"/>
    <w:uiPriority w:val="99"/>
    <w:unhideWhenUsed/>
    <w:rsid w:val="00A9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83F"/>
    <w:rPr>
      <w:b/>
      <w:bCs/>
    </w:rPr>
  </w:style>
  <w:style w:type="character" w:customStyle="1" w:styleId="apple-converted-space">
    <w:name w:val="apple-converted-space"/>
    <w:basedOn w:val="a0"/>
    <w:rsid w:val="001D183F"/>
  </w:style>
  <w:style w:type="character" w:styleId="a5">
    <w:name w:val="Hyperlink"/>
    <w:basedOn w:val="a0"/>
    <w:uiPriority w:val="99"/>
    <w:semiHidden/>
    <w:unhideWhenUsed/>
    <w:rsid w:val="001D183F"/>
    <w:rPr>
      <w:color w:val="0000FF"/>
      <w:u w:val="single"/>
    </w:rPr>
  </w:style>
  <w:style w:type="character" w:styleId="a6">
    <w:name w:val="Emphasis"/>
    <w:basedOn w:val="a0"/>
    <w:uiPriority w:val="20"/>
    <w:qFormat/>
    <w:rsid w:val="001D18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3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3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5BD0"/>
  </w:style>
  <w:style w:type="paragraph" w:styleId="ac">
    <w:name w:val="footer"/>
    <w:basedOn w:val="a"/>
    <w:link w:val="ad"/>
    <w:uiPriority w:val="99"/>
    <w:unhideWhenUsed/>
    <w:rsid w:val="00A9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8ECE-3F93-47FC-816C-98B90A64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2015-10-06T18:59:00Z</cp:lastPrinted>
  <dcterms:created xsi:type="dcterms:W3CDTF">2018-09-25T21:37:00Z</dcterms:created>
  <dcterms:modified xsi:type="dcterms:W3CDTF">2020-07-09T18:12:00Z</dcterms:modified>
</cp:coreProperties>
</file>